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82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5F6EAE">
        <w:rPr>
          <w:b/>
          <w:sz w:val="28"/>
          <w:szCs w:val="28"/>
        </w:rPr>
        <w:t>16</w:t>
      </w:r>
      <w:r w:rsidR="003F7E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.2014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3DDE">
        <w:rPr>
          <w:b/>
          <w:sz w:val="28"/>
          <w:szCs w:val="28"/>
        </w:rPr>
        <w:tab/>
      </w:r>
      <w:r w:rsidR="00832953" w:rsidRPr="00832953">
        <w:rPr>
          <w:b/>
          <w:sz w:val="28"/>
          <w:szCs w:val="28"/>
        </w:rPr>
        <w:t xml:space="preserve">Załącznik nr </w:t>
      </w:r>
      <w:r w:rsidR="003D7C82">
        <w:rPr>
          <w:b/>
          <w:sz w:val="28"/>
          <w:szCs w:val="28"/>
        </w:rPr>
        <w:t>10</w:t>
      </w:r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F1574D" w:rsidRDefault="001C0556" w:rsidP="00803DDE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3F7E99" w:rsidRPr="003F7E99">
        <w:rPr>
          <w:b/>
          <w:sz w:val="24"/>
          <w:szCs w:val="24"/>
        </w:rPr>
        <w:t>Przebudowa kablowej linii oświetleniowej na terenie posesji Przedszkola nr 5 w Suwałkach</w:t>
      </w:r>
      <w:bookmarkStart w:id="0" w:name="_GoBack"/>
      <w:bookmarkEnd w:id="0"/>
    </w:p>
    <w:p w:rsidR="005F6EAE" w:rsidRDefault="005F6EAE" w:rsidP="00803DDE">
      <w:pPr>
        <w:pStyle w:val="Tekstpodstawowy3"/>
        <w:spacing w:after="0"/>
        <w:jc w:val="both"/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617A5"/>
    <w:rsid w:val="001C0556"/>
    <w:rsid w:val="00293312"/>
    <w:rsid w:val="003732DE"/>
    <w:rsid w:val="003D7C82"/>
    <w:rsid w:val="003F7E99"/>
    <w:rsid w:val="005D114F"/>
    <w:rsid w:val="005F6EAE"/>
    <w:rsid w:val="00611C72"/>
    <w:rsid w:val="007343D7"/>
    <w:rsid w:val="0078342F"/>
    <w:rsid w:val="0079459D"/>
    <w:rsid w:val="00803DDE"/>
    <w:rsid w:val="0082329D"/>
    <w:rsid w:val="008232F6"/>
    <w:rsid w:val="00832953"/>
    <w:rsid w:val="009A17E0"/>
    <w:rsid w:val="009A760D"/>
    <w:rsid w:val="00B82A04"/>
    <w:rsid w:val="00C30F9A"/>
    <w:rsid w:val="00C91F9B"/>
    <w:rsid w:val="00C95E8A"/>
    <w:rsid w:val="00F02994"/>
    <w:rsid w:val="00F1574D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6</cp:revision>
  <cp:lastPrinted>2014-08-12T12:01:00Z</cp:lastPrinted>
  <dcterms:created xsi:type="dcterms:W3CDTF">2014-07-31T13:18:00Z</dcterms:created>
  <dcterms:modified xsi:type="dcterms:W3CDTF">2014-10-07T09:16:00Z</dcterms:modified>
</cp:coreProperties>
</file>