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A98E6E4" w14:textId="77777777" w:rsidR="00A11C2D" w:rsidRDefault="00A11C2D" w:rsidP="00A11C2D">
      <w:pPr>
        <w:ind w:left="360"/>
        <w:jc w:val="right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Załącznik nr 3</w:t>
      </w:r>
    </w:p>
    <w:p w14:paraId="46DE85B4" w14:textId="77777777" w:rsidR="00A11C2D" w:rsidRDefault="00A11C2D" w:rsidP="00A11C2D">
      <w:pPr>
        <w:spacing w:after="0"/>
        <w:jc w:val="right"/>
        <w:rPr>
          <w:sz w:val="18"/>
          <w:szCs w:val="18"/>
        </w:rPr>
      </w:pPr>
    </w:p>
    <w:p w14:paraId="61BC322A" w14:textId="77777777" w:rsidR="00A11C2D" w:rsidRDefault="00A11C2D" w:rsidP="00A11C2D">
      <w:pPr>
        <w:spacing w:before="120"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Zgodnie z art. 13 ust. 1 i 2 rozporządzenia Parlamentu Europejskiego i Rady (UE) 2016/679 z dnia 27 kwietnia 2016 r. w sprawie ochrony osób fizycznych w związku z przetwarzaniem danych osobowych i w sprawie swobodnego przepływu takich danych oraz uchylenia dyrektywy 95/46/WE (ogólne rozporządzenie o ochronie danych) (Dz. Urz. UE L 119 z 04.05.2016, str. 1), dalej „RODO”, informuję, że: </w:t>
      </w:r>
    </w:p>
    <w:p w14:paraId="0BDD650E" w14:textId="77777777" w:rsidR="00A11C2D" w:rsidRDefault="00A11C2D" w:rsidP="00A11C2D">
      <w:pPr>
        <w:numPr>
          <w:ilvl w:val="0"/>
          <w:numId w:val="1"/>
        </w:numPr>
        <w:spacing w:after="0" w:line="240" w:lineRule="auto"/>
        <w:ind w:left="567" w:hanging="567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Administratorem Pani/Pana danych osobowych jest: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Urząd Miejski w Suwałkach, z siedzibą przy ul. Mickiewicza 1, 16-400 Suwałki, 087 – 562 80 00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 xml:space="preserve"> 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reprezentowany przez Prezydenta Miasta Suwałk.</w:t>
      </w:r>
    </w:p>
    <w:p w14:paraId="477A7DDC" w14:textId="77777777" w:rsidR="00A11C2D" w:rsidRDefault="00A11C2D" w:rsidP="00A11C2D">
      <w:pPr>
        <w:numPr>
          <w:ilvl w:val="0"/>
          <w:numId w:val="1"/>
        </w:numPr>
        <w:spacing w:after="0" w:line="240" w:lineRule="auto"/>
        <w:ind w:left="567" w:hanging="567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Inspektorem ochrony danych osobowych w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Urzędzie Miejskim w Suwałkach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jest Pan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Rafał Luto,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 </w:t>
      </w:r>
      <w:hyperlink r:id="rId6" w:history="1">
        <w:r>
          <w:rPr>
            <w:rStyle w:val="Hipercze"/>
            <w:rFonts w:ascii="Times New Roman" w:eastAsia="Times New Roman" w:hAnsi="Times New Roman" w:cs="Times New Roman"/>
            <w:b/>
            <w:color w:val="0000FF"/>
            <w:sz w:val="24"/>
            <w:szCs w:val="24"/>
            <w:lang w:eastAsia="pl-PL"/>
          </w:rPr>
          <w:t>iod@um.suwalki.pl</w:t>
        </w:r>
      </w:hyperlink>
      <w:r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.</w:t>
      </w:r>
    </w:p>
    <w:p w14:paraId="413B4E78" w14:textId="3AA42631" w:rsidR="00A11C2D" w:rsidRPr="00610DD8" w:rsidRDefault="00A11C2D" w:rsidP="00A11C2D">
      <w:pPr>
        <w:numPr>
          <w:ilvl w:val="0"/>
          <w:numId w:val="1"/>
        </w:numPr>
        <w:spacing w:after="0" w:line="240" w:lineRule="auto"/>
        <w:ind w:left="567" w:hanging="567"/>
        <w:contextualSpacing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 w:rsidRPr="00610DD8">
        <w:rPr>
          <w:rFonts w:ascii="Times New Roman" w:eastAsia="Times New Roman" w:hAnsi="Times New Roman" w:cs="Times New Roman"/>
          <w:sz w:val="24"/>
          <w:szCs w:val="24"/>
          <w:lang w:eastAsia="pl-PL"/>
        </w:rPr>
        <w:t>Pani/Pana dane osobowe przetwarzane będą na podstawie art. 6 ust. 1 lit. c</w:t>
      </w:r>
      <w:r w:rsidRPr="00610DD8">
        <w:rPr>
          <w:rFonts w:ascii="Times New Roman" w:eastAsia="Times New Roman" w:hAnsi="Times New Roman" w:cs="Times New Roman"/>
          <w:i/>
          <w:sz w:val="24"/>
          <w:szCs w:val="24"/>
          <w:lang w:eastAsia="pl-PL"/>
        </w:rPr>
        <w:t xml:space="preserve"> </w:t>
      </w:r>
      <w:r w:rsidRPr="00610DD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RODO w celu </w:t>
      </w:r>
      <w:r w:rsidRPr="00610DD8">
        <w:rPr>
          <w:rFonts w:ascii="Times New Roman" w:eastAsia="Times New Roman" w:hAnsi="Times New Roman" w:cs="Times New Roman"/>
          <w:sz w:val="24"/>
          <w:szCs w:val="24"/>
        </w:rPr>
        <w:t>związanym z postępowaniem</w:t>
      </w:r>
      <w:r w:rsidRPr="00610DD8">
        <w:rPr>
          <w:rFonts w:ascii="Times New Roman" w:eastAsia="Times New Roman" w:hAnsi="Times New Roman" w:cs="Times New Roman"/>
          <w:bCs/>
          <w:sz w:val="24"/>
          <w:szCs w:val="24"/>
        </w:rPr>
        <w:t>:</w:t>
      </w:r>
      <w:r w:rsidRPr="00610DD8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przetarg na sprzed</w:t>
      </w:r>
      <w:bookmarkStart w:id="0" w:name="_GoBack"/>
      <w:bookmarkEnd w:id="0"/>
      <w:r w:rsidRPr="00610DD8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aż samochodu osobowego marki </w:t>
      </w:r>
      <w:r w:rsidR="00716B48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FORD CONNECT nr rej. BS 60303</w:t>
      </w:r>
    </w:p>
    <w:p w14:paraId="1B3E1A80" w14:textId="77777777" w:rsidR="00A11C2D" w:rsidRDefault="00A11C2D" w:rsidP="00A11C2D">
      <w:pPr>
        <w:numPr>
          <w:ilvl w:val="0"/>
          <w:numId w:val="1"/>
        </w:numPr>
        <w:spacing w:after="0" w:line="240" w:lineRule="auto"/>
        <w:ind w:left="567" w:hanging="567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Odbiorcami Pani/Pana danych osobowych będą osoby lub podmioty, którym udostępniona zostanie dokumentacja postępowania w oparciu o art. 74 ustawy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Pzp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</w:p>
    <w:p w14:paraId="388B7039" w14:textId="77777777" w:rsidR="00A11C2D" w:rsidRDefault="00A11C2D" w:rsidP="00A11C2D">
      <w:pPr>
        <w:numPr>
          <w:ilvl w:val="0"/>
          <w:numId w:val="1"/>
        </w:numPr>
        <w:spacing w:after="0" w:line="240" w:lineRule="auto"/>
        <w:ind w:left="567" w:hanging="567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Dane osobowe będą przechowywane, przez okres obowiązywania umowy, a następnie 5 lat, albo 10 lat w przypadku zamówień współfinansowanych ze środków UE, począwszy od 1 stycznia roku kalendarzowego następującego po zakończeniu okresu obowiązywania umowy. Okresy te dotyczą również Wykonawców, którzy złożyli oferty i nie zostały one uznane jako najkorzystniejsze.</w:t>
      </w:r>
    </w:p>
    <w:p w14:paraId="585D1EBC" w14:textId="77777777" w:rsidR="00A11C2D" w:rsidRDefault="00A11C2D" w:rsidP="00A11C2D">
      <w:pPr>
        <w:numPr>
          <w:ilvl w:val="0"/>
          <w:numId w:val="1"/>
        </w:numPr>
        <w:spacing w:after="0" w:line="240" w:lineRule="auto"/>
        <w:ind w:left="567" w:hanging="567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Obowiązek podania przez Panią/Pana danych osobowych bezpośrednio Pani/Pana dotyczących jest wymogiem ustawowym określonym w przepisach ustawy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Pzp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, związanym z udziałem w postępowaniu o udzielenie zamówienia publicznego; konsekwencje niepodania określonych danych wynikają z ustawy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Pzp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</w:p>
    <w:p w14:paraId="0770FEF2" w14:textId="77777777" w:rsidR="00A11C2D" w:rsidRPr="00610DD8" w:rsidRDefault="00A11C2D" w:rsidP="00A11C2D">
      <w:pPr>
        <w:numPr>
          <w:ilvl w:val="0"/>
          <w:numId w:val="1"/>
        </w:numPr>
        <w:spacing w:after="0" w:line="240" w:lineRule="auto"/>
        <w:ind w:left="567" w:hanging="567"/>
        <w:contextualSpacing/>
        <w:jc w:val="both"/>
        <w:rPr>
          <w:rFonts w:ascii="Times New Roman" w:eastAsia="Times New Roman" w:hAnsi="Times New Roman" w:cs="Times New Roman"/>
          <w:b/>
          <w:color w:val="00B0F0"/>
          <w:sz w:val="24"/>
          <w:szCs w:val="24"/>
          <w:lang w:eastAsia="pl-PL"/>
        </w:rPr>
      </w:pPr>
      <w:r w:rsidRPr="00610DD8">
        <w:rPr>
          <w:rFonts w:ascii="Times New Roman" w:eastAsia="Times New Roman" w:hAnsi="Times New Roman" w:cs="Times New Roman"/>
          <w:sz w:val="24"/>
          <w:szCs w:val="24"/>
          <w:lang w:eastAsia="pl-PL"/>
        </w:rPr>
        <w:t>W odniesieniu do Pani/Pana danych osobowych decyzje nie będą wykorzystywane  do zautomatyzowanego podejmowania decyzji, w tym  profilowania, stosowanie do art. 22 ust. 1 i 4  RODO.</w:t>
      </w:r>
    </w:p>
    <w:p w14:paraId="14F14BEE" w14:textId="77777777" w:rsidR="00A11C2D" w:rsidRDefault="00A11C2D" w:rsidP="00A11C2D">
      <w:pPr>
        <w:numPr>
          <w:ilvl w:val="0"/>
          <w:numId w:val="1"/>
        </w:numPr>
        <w:spacing w:after="0" w:line="240" w:lineRule="auto"/>
        <w:ind w:left="567" w:hanging="567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Posiada Pani/Pan:</w:t>
      </w:r>
    </w:p>
    <w:p w14:paraId="07FA9DEA" w14:textId="77777777" w:rsidR="00A11C2D" w:rsidRDefault="00A11C2D" w:rsidP="00A11C2D">
      <w:pPr>
        <w:numPr>
          <w:ilvl w:val="0"/>
          <w:numId w:val="2"/>
        </w:numPr>
        <w:spacing w:after="0" w:line="240" w:lineRule="auto"/>
        <w:ind w:left="567" w:hanging="56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na podstawie art. 15 RODO prawo dostępu do danych osobowych Pani/Pana dotyczących;</w:t>
      </w:r>
    </w:p>
    <w:p w14:paraId="3488D32E" w14:textId="77777777" w:rsidR="00A11C2D" w:rsidRDefault="00A11C2D" w:rsidP="00A11C2D">
      <w:pPr>
        <w:numPr>
          <w:ilvl w:val="0"/>
          <w:numId w:val="2"/>
        </w:numPr>
        <w:spacing w:after="0" w:line="240" w:lineRule="auto"/>
        <w:ind w:left="567" w:hanging="56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na podstawie art. 16 RODO prawo do sprostowania Pani/Pana danych osobowych </w:t>
      </w:r>
      <w:r>
        <w:rPr>
          <w:rFonts w:ascii="Times New Roman" w:eastAsia="Times New Roman" w:hAnsi="Times New Roman" w:cs="Times New Roman"/>
          <w:b/>
          <w:sz w:val="24"/>
          <w:szCs w:val="24"/>
          <w:vertAlign w:val="superscript"/>
          <w:lang w:eastAsia="pl-PL"/>
        </w:rPr>
        <w:t>*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;</w:t>
      </w:r>
    </w:p>
    <w:p w14:paraId="001A55E5" w14:textId="77777777" w:rsidR="00A11C2D" w:rsidRDefault="00A11C2D" w:rsidP="00A11C2D">
      <w:pPr>
        <w:numPr>
          <w:ilvl w:val="0"/>
          <w:numId w:val="2"/>
        </w:numPr>
        <w:spacing w:after="0" w:line="240" w:lineRule="auto"/>
        <w:ind w:left="567" w:hanging="56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na podstawie art. 18 RODO prawo żądania od administratora ograniczenia przetwarzania danych osobowych z zastrzeżeniem przypadków, o których mowa w art. 18 ust. 2 RODO **. Wystąpienie z żądaniem nie ogranicza przetwarzania danych osobowych do czasu zakończenia postępowania o udzielenie zamówienia publicznego;  </w:t>
      </w:r>
    </w:p>
    <w:p w14:paraId="0D5DDEED" w14:textId="77777777" w:rsidR="00A11C2D" w:rsidRDefault="00A11C2D" w:rsidP="00A11C2D">
      <w:pPr>
        <w:numPr>
          <w:ilvl w:val="0"/>
          <w:numId w:val="2"/>
        </w:numPr>
        <w:spacing w:after="0" w:line="240" w:lineRule="auto"/>
        <w:ind w:left="567" w:hanging="567"/>
        <w:contextualSpacing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prawo do wniesienia skargi do Prezesa Urzędu Ochrony Danych Osobowych, gdy uzna Pani/Pan, że przetwarzanie danych osobowych Pani/Pana dotyczących narusza przepisy RODO</w:t>
      </w:r>
    </w:p>
    <w:p w14:paraId="653DEE6F" w14:textId="77777777" w:rsidR="00A11C2D" w:rsidRDefault="00A11C2D" w:rsidP="00A11C2D">
      <w:pPr>
        <w:spacing w:after="0" w:line="240" w:lineRule="auto"/>
        <w:ind w:left="567" w:hanging="567"/>
        <w:contextualSpacing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        przy czym skorzystanie z ww. uprawnień nie może skutkować zmianą wyniku postępowania o udzielenie zamówienia publicznego ani zmianą postanowień umowy w zakresie niezgodnym z ustawą;</w:t>
      </w:r>
    </w:p>
    <w:p w14:paraId="13F0F359" w14:textId="77777777" w:rsidR="00A11C2D" w:rsidRDefault="00A11C2D" w:rsidP="00A11C2D">
      <w:pPr>
        <w:numPr>
          <w:ilvl w:val="0"/>
          <w:numId w:val="1"/>
        </w:numPr>
        <w:spacing w:after="0" w:line="240" w:lineRule="auto"/>
        <w:ind w:left="567" w:hanging="567"/>
        <w:contextualSpacing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Nie przysługuje Pani/Panu:</w:t>
      </w:r>
    </w:p>
    <w:p w14:paraId="1DB44CEA" w14:textId="77777777" w:rsidR="00A11C2D" w:rsidRDefault="00A11C2D" w:rsidP="00A11C2D">
      <w:pPr>
        <w:numPr>
          <w:ilvl w:val="0"/>
          <w:numId w:val="3"/>
        </w:numPr>
        <w:spacing w:after="0" w:line="240" w:lineRule="auto"/>
        <w:ind w:left="567" w:hanging="567"/>
        <w:contextualSpacing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w związku z art. 17 ust. 3 lit. b, d lub e RODO prawo do usunięcia danych osobowych;</w:t>
      </w:r>
    </w:p>
    <w:p w14:paraId="28F76D99" w14:textId="77777777" w:rsidR="00A11C2D" w:rsidRDefault="00A11C2D" w:rsidP="00A11C2D">
      <w:pPr>
        <w:numPr>
          <w:ilvl w:val="0"/>
          <w:numId w:val="3"/>
        </w:numPr>
        <w:spacing w:after="0" w:line="240" w:lineRule="auto"/>
        <w:ind w:left="567" w:hanging="567"/>
        <w:contextualSpacing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prawo do przenoszenia danych osobowych, o którym mowa w art. 20 RODO;</w:t>
      </w:r>
    </w:p>
    <w:p w14:paraId="37345016" w14:textId="77777777" w:rsidR="00A11C2D" w:rsidRDefault="00A11C2D" w:rsidP="00A11C2D">
      <w:pPr>
        <w:numPr>
          <w:ilvl w:val="0"/>
          <w:numId w:val="3"/>
        </w:numPr>
        <w:spacing w:after="0" w:line="240" w:lineRule="auto"/>
        <w:ind w:left="567" w:hanging="567"/>
        <w:contextualSpacing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na podstawie art. 21 RODO prawo sprzeciwu, wobec przetwarzania danych osobowych, gdyż podstawą prawną przetwarzania Pani/Pana danych osobowych jest art. 6 ust. 1 lit. c RODO. </w:t>
      </w:r>
    </w:p>
    <w:p w14:paraId="6CF13D19" w14:textId="77777777" w:rsidR="00A11C2D" w:rsidRDefault="00A11C2D" w:rsidP="00A11C2D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lastRenderedPageBreak/>
        <w:t>----------------------------------------------------------------------------------------------------------------</w:t>
      </w:r>
    </w:p>
    <w:p w14:paraId="7DC1D181" w14:textId="77777777" w:rsidR="00A11C2D" w:rsidRDefault="00A11C2D" w:rsidP="00A11C2D">
      <w:pPr>
        <w:spacing w:after="0" w:line="240" w:lineRule="auto"/>
        <w:ind w:left="284" w:hanging="284"/>
        <w:contextualSpacing/>
        <w:jc w:val="both"/>
        <w:rPr>
          <w:rFonts w:ascii="Times New Roman" w:eastAsia="Times New Roman" w:hAnsi="Times New Roman" w:cs="Times New Roman"/>
          <w:i/>
          <w:sz w:val="18"/>
          <w:szCs w:val="18"/>
        </w:rPr>
      </w:pPr>
      <w:r>
        <w:rPr>
          <w:rFonts w:ascii="Times New Roman" w:eastAsia="Times New Roman" w:hAnsi="Times New Roman" w:cs="Times New Roman"/>
          <w:b/>
          <w:i/>
          <w:sz w:val="18"/>
          <w:szCs w:val="18"/>
          <w:vertAlign w:val="superscript"/>
        </w:rPr>
        <w:t xml:space="preserve">* </w:t>
      </w:r>
      <w:r>
        <w:rPr>
          <w:rFonts w:ascii="Times New Roman" w:eastAsia="Times New Roman" w:hAnsi="Times New Roman" w:cs="Times New Roman"/>
          <w:b/>
          <w:i/>
          <w:sz w:val="18"/>
          <w:szCs w:val="18"/>
        </w:rPr>
        <w:t>Wyjaśnienie:</w:t>
      </w:r>
      <w:r>
        <w:rPr>
          <w:rFonts w:ascii="Times New Roman" w:eastAsia="Times New Roman" w:hAnsi="Times New Roman" w:cs="Times New Roman"/>
          <w:i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i/>
          <w:sz w:val="18"/>
          <w:szCs w:val="18"/>
          <w:lang w:eastAsia="pl-PL"/>
        </w:rPr>
        <w:t xml:space="preserve">skorzystanie z prawa do sprostowania nie może skutkować zmianą </w:t>
      </w:r>
      <w:r>
        <w:rPr>
          <w:rFonts w:ascii="Times New Roman" w:eastAsia="Times New Roman" w:hAnsi="Times New Roman" w:cs="Times New Roman"/>
          <w:i/>
          <w:sz w:val="18"/>
          <w:szCs w:val="18"/>
        </w:rPr>
        <w:t>wyniku postępowania</w:t>
      </w:r>
      <w:r>
        <w:rPr>
          <w:rFonts w:ascii="Times New Roman" w:eastAsia="Times New Roman" w:hAnsi="Times New Roman" w:cs="Times New Roman"/>
          <w:i/>
          <w:sz w:val="18"/>
          <w:szCs w:val="18"/>
        </w:rPr>
        <w:br/>
        <w:t xml:space="preserve">o udzielenie zamówienia publicznego ani zmianą postanowień umowy w zakresie niezgodnym z ustawą </w:t>
      </w:r>
      <w:proofErr w:type="spellStart"/>
      <w:r>
        <w:rPr>
          <w:rFonts w:ascii="Times New Roman" w:eastAsia="Times New Roman" w:hAnsi="Times New Roman" w:cs="Times New Roman"/>
          <w:i/>
          <w:sz w:val="18"/>
          <w:szCs w:val="18"/>
        </w:rPr>
        <w:t>Pzp</w:t>
      </w:r>
      <w:proofErr w:type="spellEnd"/>
      <w:r>
        <w:rPr>
          <w:rFonts w:ascii="Times New Roman" w:eastAsia="Times New Roman" w:hAnsi="Times New Roman" w:cs="Times New Roman"/>
          <w:i/>
          <w:sz w:val="18"/>
          <w:szCs w:val="18"/>
        </w:rPr>
        <w:t xml:space="preserve"> oraz nie może naruszać integralności protokołu oraz jego załączników.</w:t>
      </w:r>
    </w:p>
    <w:p w14:paraId="0F8F3196" w14:textId="77777777" w:rsidR="00A11C2D" w:rsidRDefault="00A11C2D" w:rsidP="00A11C2D">
      <w:pPr>
        <w:spacing w:line="240" w:lineRule="auto"/>
        <w:ind w:left="284" w:hanging="284"/>
        <w:contextualSpacing/>
        <w:jc w:val="both"/>
        <w:rPr>
          <w:rFonts w:ascii="Times New Roman" w:eastAsia="Times New Roman" w:hAnsi="Times New Roman" w:cs="Times New Roman"/>
          <w:i/>
          <w:sz w:val="18"/>
          <w:szCs w:val="18"/>
          <w:lang w:eastAsia="pl-PL"/>
        </w:rPr>
      </w:pPr>
      <w:r>
        <w:rPr>
          <w:rFonts w:ascii="Times New Roman" w:eastAsia="Times New Roman" w:hAnsi="Times New Roman" w:cs="Times New Roman"/>
          <w:b/>
          <w:i/>
          <w:sz w:val="18"/>
          <w:szCs w:val="18"/>
          <w:vertAlign w:val="superscript"/>
        </w:rPr>
        <w:t xml:space="preserve">** </w:t>
      </w:r>
      <w:r>
        <w:rPr>
          <w:rFonts w:ascii="Times New Roman" w:eastAsia="Times New Roman" w:hAnsi="Times New Roman" w:cs="Times New Roman"/>
          <w:b/>
          <w:i/>
          <w:sz w:val="18"/>
          <w:szCs w:val="18"/>
        </w:rPr>
        <w:t>Wyjaśnienie:</w:t>
      </w:r>
      <w:r>
        <w:rPr>
          <w:rFonts w:ascii="Times New Roman" w:eastAsia="Times New Roman" w:hAnsi="Times New Roman" w:cs="Times New Roman"/>
          <w:i/>
          <w:sz w:val="18"/>
          <w:szCs w:val="18"/>
        </w:rPr>
        <w:t xml:space="preserve"> prawo do ograniczenia przetwarzania nie ma zastosowania w odniesieniu do </w:t>
      </w:r>
      <w:r>
        <w:rPr>
          <w:rFonts w:ascii="Times New Roman" w:eastAsia="Times New Roman" w:hAnsi="Times New Roman" w:cs="Times New Roman"/>
          <w:i/>
          <w:sz w:val="18"/>
          <w:szCs w:val="18"/>
          <w:lang w:eastAsia="pl-PL"/>
        </w:rPr>
        <w:t>przechowywania, w celu zapewnienia korzystania ze środków ochrony prawnej lub w celu ochrony praw innej osoby fizycznej lub prawnej, lub z uwagi na ważne względy interesu publicznego Unii Europejskiej lub państwa członkowskiego.</w:t>
      </w:r>
    </w:p>
    <w:p w14:paraId="036DF461" w14:textId="77777777" w:rsidR="00A11C2D" w:rsidRPr="00681A37" w:rsidRDefault="00A11C2D" w:rsidP="00A11C2D">
      <w:pPr>
        <w:spacing w:line="240" w:lineRule="auto"/>
      </w:pPr>
    </w:p>
    <w:p w14:paraId="2C44D926" w14:textId="77777777" w:rsidR="00A11C2D" w:rsidRDefault="00A11C2D" w:rsidP="00A11C2D"/>
    <w:p w14:paraId="3C723144" w14:textId="77777777" w:rsidR="00514CED" w:rsidRDefault="00514CED"/>
    <w:sectPr w:rsidR="00514CE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A5F52CB"/>
    <w:multiLevelType w:val="hybridMultilevel"/>
    <w:tmpl w:val="3E024CE2"/>
    <w:lvl w:ilvl="0" w:tplc="D944B23E">
      <w:start w:val="1"/>
      <w:numFmt w:val="bullet"/>
      <w:lvlText w:val="−"/>
      <w:lvlJc w:val="left"/>
      <w:pPr>
        <w:ind w:left="1146" w:hanging="360"/>
      </w:pPr>
      <w:rPr>
        <w:rFonts w:ascii="Times New Roman" w:hAnsi="Times New Roman" w:cs="Times New Roman" w:hint="default"/>
        <w:color w:val="auto"/>
      </w:rPr>
    </w:lvl>
    <w:lvl w:ilvl="1" w:tplc="04150003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Times New Roman" w:hint="default"/>
      </w:rPr>
    </w:lvl>
    <w:lvl w:ilvl="2" w:tplc="04150005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Times New Roman" w:hint="default"/>
      </w:rPr>
    </w:lvl>
    <w:lvl w:ilvl="5" w:tplc="04150005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Times New Roman" w:hint="default"/>
      </w:rPr>
    </w:lvl>
    <w:lvl w:ilvl="8" w:tplc="04150005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">
    <w:nsid w:val="330638AE"/>
    <w:multiLevelType w:val="hybridMultilevel"/>
    <w:tmpl w:val="D722DDBA"/>
    <w:lvl w:ilvl="0" w:tplc="CC103792">
      <w:start w:val="1"/>
      <w:numFmt w:val="bullet"/>
      <w:lvlText w:val="−"/>
      <w:lvlJc w:val="left"/>
      <w:pPr>
        <w:ind w:left="1146" w:hanging="360"/>
      </w:pPr>
      <w:rPr>
        <w:rFonts w:ascii="Times New Roman" w:hAnsi="Times New Roman" w:cs="Times New Roman" w:hint="default"/>
        <w:color w:val="auto"/>
      </w:rPr>
    </w:lvl>
    <w:lvl w:ilvl="1" w:tplc="04150003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Times New Roman" w:hint="default"/>
      </w:rPr>
    </w:lvl>
    <w:lvl w:ilvl="2" w:tplc="04150005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Times New Roman" w:hint="default"/>
      </w:rPr>
    </w:lvl>
    <w:lvl w:ilvl="5" w:tplc="04150005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Times New Roman" w:hint="default"/>
      </w:rPr>
    </w:lvl>
    <w:lvl w:ilvl="8" w:tplc="04150005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">
    <w:nsid w:val="6B92004A"/>
    <w:multiLevelType w:val="hybridMultilevel"/>
    <w:tmpl w:val="874289CC"/>
    <w:lvl w:ilvl="0" w:tplc="E8326864">
      <w:start w:val="1"/>
      <w:numFmt w:val="decimal"/>
      <w:lvlText w:val="%1."/>
      <w:lvlJc w:val="left"/>
      <w:pPr>
        <w:ind w:left="720" w:hanging="360"/>
      </w:pPr>
      <w:rPr>
        <w:rFonts w:cs="Times New Roman"/>
        <w:b w:val="0"/>
        <w:i w:val="0"/>
        <w:color w:val="auto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11C2D"/>
    <w:rsid w:val="00283444"/>
    <w:rsid w:val="00514CED"/>
    <w:rsid w:val="00716B48"/>
    <w:rsid w:val="009A27FA"/>
    <w:rsid w:val="00A11C2D"/>
    <w:rsid w:val="00D70CCD"/>
    <w:rsid w:val="00E91942"/>
    <w:rsid w:val="00F07A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78248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A11C2D"/>
    <w:pPr>
      <w:spacing w:after="200" w:line="276" w:lineRule="auto"/>
    </w:pPr>
    <w:rPr>
      <w:kern w:val="0"/>
      <w14:ligatures w14:val="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semiHidden/>
    <w:unhideWhenUsed/>
    <w:rsid w:val="00A11C2D"/>
    <w:rPr>
      <w:color w:val="0563C1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A11C2D"/>
    <w:pPr>
      <w:spacing w:after="200" w:line="276" w:lineRule="auto"/>
    </w:pPr>
    <w:rPr>
      <w:kern w:val="0"/>
      <w14:ligatures w14:val="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semiHidden/>
    <w:unhideWhenUsed/>
    <w:rsid w:val="00A11C2D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iod@um.suwalki.pl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546</Words>
  <Characters>3282</Characters>
  <Application>Microsoft Office Word</Application>
  <DocSecurity>0</DocSecurity>
  <Lines>27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Andrzej Bałazy</dc:creator>
  <cp:lastModifiedBy>Andrzej Laszkowski</cp:lastModifiedBy>
  <cp:revision>3</cp:revision>
  <dcterms:created xsi:type="dcterms:W3CDTF">2026-08-17T06:11:00Z</dcterms:created>
  <dcterms:modified xsi:type="dcterms:W3CDTF">2026-08-17T06:12:00Z</dcterms:modified>
</cp:coreProperties>
</file>