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2DB7" w14:textId="41F22971" w:rsidR="009B66A3" w:rsidRPr="009B66A3" w:rsidRDefault="009B66A3" w:rsidP="009B66A3">
      <w:pPr>
        <w:jc w:val="right"/>
        <w:rPr>
          <w:rFonts w:ascii="Times New Roman" w:hAnsi="Times New Roman" w:cs="Times New Roman"/>
          <w:sz w:val="24"/>
          <w:szCs w:val="24"/>
        </w:rPr>
      </w:pPr>
      <w:bookmarkStart w:id="0" w:name="_Hlk195695508"/>
      <w:r w:rsidRPr="009B66A3">
        <w:rPr>
          <w:rFonts w:ascii="Times New Roman" w:hAnsi="Times New Roman" w:cs="Times New Roman"/>
          <w:sz w:val="24"/>
          <w:szCs w:val="24"/>
        </w:rPr>
        <w:t>Suwałki, dnia</w:t>
      </w:r>
      <w:r w:rsidR="005553A0">
        <w:rPr>
          <w:rFonts w:ascii="Times New Roman" w:hAnsi="Times New Roman" w:cs="Times New Roman"/>
          <w:sz w:val="24"/>
          <w:szCs w:val="24"/>
        </w:rPr>
        <w:t xml:space="preserve"> </w:t>
      </w:r>
      <w:r w:rsidR="00D665C8">
        <w:rPr>
          <w:rFonts w:ascii="Times New Roman" w:hAnsi="Times New Roman" w:cs="Times New Roman"/>
          <w:sz w:val="24"/>
          <w:szCs w:val="24"/>
        </w:rPr>
        <w:t>12</w:t>
      </w:r>
      <w:r w:rsidRPr="009B66A3">
        <w:rPr>
          <w:rFonts w:ascii="Times New Roman" w:hAnsi="Times New Roman" w:cs="Times New Roman"/>
          <w:sz w:val="24"/>
          <w:szCs w:val="24"/>
        </w:rPr>
        <w:t xml:space="preserve"> </w:t>
      </w:r>
      <w:r w:rsidR="006A6D16">
        <w:rPr>
          <w:rFonts w:ascii="Times New Roman" w:hAnsi="Times New Roman" w:cs="Times New Roman"/>
          <w:sz w:val="24"/>
          <w:szCs w:val="24"/>
        </w:rPr>
        <w:t>grudni</w:t>
      </w:r>
      <w:r w:rsidR="005553A0">
        <w:rPr>
          <w:rFonts w:ascii="Times New Roman" w:hAnsi="Times New Roman" w:cs="Times New Roman"/>
          <w:sz w:val="24"/>
          <w:szCs w:val="24"/>
        </w:rPr>
        <w:t>a</w:t>
      </w:r>
      <w:r w:rsidRPr="009B66A3">
        <w:rPr>
          <w:rFonts w:ascii="Times New Roman" w:hAnsi="Times New Roman" w:cs="Times New Roman"/>
          <w:sz w:val="24"/>
          <w:szCs w:val="24"/>
        </w:rPr>
        <w:t xml:space="preserve"> 2025 r.</w:t>
      </w:r>
    </w:p>
    <w:p w14:paraId="4BE45BE0" w14:textId="5F4847E6" w:rsidR="009B66A3" w:rsidRPr="009B66A3" w:rsidRDefault="009B66A3" w:rsidP="006161E3">
      <w:pPr>
        <w:rPr>
          <w:rFonts w:ascii="Times New Roman" w:hAnsi="Times New Roman" w:cs="Times New Roman"/>
          <w:sz w:val="24"/>
          <w:szCs w:val="24"/>
        </w:rPr>
      </w:pPr>
      <w:r w:rsidRPr="009B66A3">
        <w:rPr>
          <w:rFonts w:ascii="Times New Roman" w:hAnsi="Times New Roman" w:cs="Times New Roman"/>
          <w:sz w:val="24"/>
          <w:szCs w:val="24"/>
        </w:rPr>
        <w:t>OŚ.6220.</w:t>
      </w:r>
      <w:r w:rsidR="005553A0">
        <w:rPr>
          <w:rFonts w:ascii="Times New Roman" w:hAnsi="Times New Roman" w:cs="Times New Roman"/>
          <w:sz w:val="24"/>
          <w:szCs w:val="24"/>
        </w:rPr>
        <w:t>44</w:t>
      </w:r>
      <w:r w:rsidRPr="009B66A3">
        <w:rPr>
          <w:rFonts w:ascii="Times New Roman" w:hAnsi="Times New Roman" w:cs="Times New Roman"/>
          <w:sz w:val="24"/>
          <w:szCs w:val="24"/>
        </w:rPr>
        <w:t xml:space="preserve">.2025.DK </w:t>
      </w:r>
    </w:p>
    <w:p w14:paraId="12A57413" w14:textId="77777777"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DECYZJA</w:t>
      </w:r>
    </w:p>
    <w:p w14:paraId="14773207" w14:textId="0EEE9B4D"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o środowiskowych uwarunkowaniach</w:t>
      </w:r>
    </w:p>
    <w:p w14:paraId="3BC6E61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7C93A676" w14:textId="23B66F11" w:rsidR="008C7B0A" w:rsidRPr="00C37264" w:rsidRDefault="009B66A3" w:rsidP="008C7B0A">
      <w:pPr>
        <w:spacing w:after="0" w:line="240" w:lineRule="auto"/>
        <w:contextualSpacing/>
        <w:jc w:val="both"/>
        <w:rPr>
          <w:rFonts w:ascii="Times New Roman" w:hAnsi="Times New Roman" w:cs="Times New Roman"/>
          <w:b/>
          <w:bCs/>
          <w:sz w:val="24"/>
          <w:szCs w:val="24"/>
        </w:rPr>
      </w:pPr>
      <w:r w:rsidRPr="009B66A3">
        <w:rPr>
          <w:rFonts w:ascii="Times New Roman" w:hAnsi="Times New Roman" w:cs="Times New Roman"/>
          <w:sz w:val="24"/>
          <w:szCs w:val="24"/>
        </w:rPr>
        <w:tab/>
        <w:t>Na podstawie art. 71 ust. 1 i ust. 2 pkt 2, art. 75 ust. 1 pkt 4, art. 84 ust. 1, art. 84 ust. 1, art. 85 ust. 1, ust. 2 pkt 2 i ust. 3 ustawy z dnia 3 października 2008 r. o udostępnieniu informacji o środowisku i jego ochronie, udziale społeczeństwa w ochronie środowiska oraz o ocenach oddziaływania na środowisko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xml:space="preserve">. Dz. U. z 2024 r. poz. 1112)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art. 104 ustawy z dnia 14 czerwca 1960 r. Kodeks postępowania administracyjnego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Dz. U. z 202</w:t>
      </w:r>
      <w:r w:rsidR="000C3254">
        <w:rPr>
          <w:rFonts w:ascii="Times New Roman" w:hAnsi="Times New Roman" w:cs="Times New Roman"/>
          <w:sz w:val="24"/>
          <w:szCs w:val="24"/>
        </w:rPr>
        <w:t>5</w:t>
      </w:r>
      <w:r w:rsidR="006B6EFB">
        <w:rPr>
          <w:rFonts w:ascii="Times New Roman" w:hAnsi="Times New Roman" w:cs="Times New Roman"/>
          <w:sz w:val="24"/>
          <w:szCs w:val="24"/>
        </w:rPr>
        <w:t xml:space="preserve"> </w:t>
      </w:r>
      <w:r w:rsidRPr="009B66A3">
        <w:rPr>
          <w:rFonts w:ascii="Times New Roman" w:hAnsi="Times New Roman" w:cs="Times New Roman"/>
          <w:sz w:val="24"/>
          <w:szCs w:val="24"/>
        </w:rPr>
        <w:t>r. poz.</w:t>
      </w:r>
      <w:r w:rsidR="000C3254">
        <w:rPr>
          <w:rFonts w:ascii="Times New Roman" w:hAnsi="Times New Roman" w:cs="Times New Roman"/>
          <w:sz w:val="24"/>
          <w:szCs w:val="24"/>
        </w:rPr>
        <w:t xml:space="preserve"> </w:t>
      </w:r>
      <w:bookmarkStart w:id="1" w:name="_Hlk216094775"/>
      <w:r w:rsidR="008E4EE4" w:rsidRPr="008E4EE4">
        <w:rPr>
          <w:rFonts w:ascii="Times New Roman" w:hAnsi="Times New Roman" w:cs="Times New Roman"/>
          <w:sz w:val="24"/>
          <w:szCs w:val="24"/>
        </w:rPr>
        <w:t>1691</w:t>
      </w:r>
      <w:bookmarkEnd w:id="1"/>
      <w:r w:rsidRPr="009B66A3">
        <w:rPr>
          <w:rFonts w:ascii="Times New Roman" w:hAnsi="Times New Roman" w:cs="Times New Roman"/>
          <w:sz w:val="24"/>
          <w:szCs w:val="24"/>
        </w:rPr>
        <w:t>)</w:t>
      </w:r>
      <w:r w:rsidR="00BD56B7">
        <w:rPr>
          <w:rFonts w:ascii="Times New Roman" w:hAnsi="Times New Roman" w:cs="Times New Roman"/>
          <w:sz w:val="24"/>
          <w:szCs w:val="24"/>
        </w:rPr>
        <w:t xml:space="preserve"> </w:t>
      </w:r>
      <w:r w:rsidRPr="009B66A3">
        <w:rPr>
          <w:rFonts w:ascii="Times New Roman" w:hAnsi="Times New Roman" w:cs="Times New Roman"/>
          <w:sz w:val="24"/>
          <w:szCs w:val="24"/>
        </w:rPr>
        <w:t xml:space="preserve">oraz </w:t>
      </w:r>
      <w:r w:rsidR="00CB49D0" w:rsidRPr="009B66A3">
        <w:rPr>
          <w:rFonts w:ascii="Times New Roman" w:hAnsi="Times New Roman" w:cs="Times New Roman"/>
          <w:sz w:val="24"/>
          <w:szCs w:val="24"/>
        </w:rPr>
        <w:t xml:space="preserve">§3 ust. </w:t>
      </w:r>
      <w:r w:rsidR="00CB49D0">
        <w:rPr>
          <w:rFonts w:ascii="Times New Roman" w:hAnsi="Times New Roman" w:cs="Times New Roman"/>
          <w:sz w:val="24"/>
          <w:szCs w:val="24"/>
        </w:rPr>
        <w:t>1 pkt 7</w:t>
      </w:r>
      <w:r w:rsidR="005553A0">
        <w:rPr>
          <w:rFonts w:ascii="Times New Roman" w:hAnsi="Times New Roman" w:cs="Times New Roman"/>
          <w:sz w:val="24"/>
          <w:szCs w:val="24"/>
        </w:rPr>
        <w:t>4</w:t>
      </w:r>
      <w:r w:rsidR="00CB49D0">
        <w:rPr>
          <w:rFonts w:ascii="Times New Roman" w:hAnsi="Times New Roman" w:cs="Times New Roman"/>
          <w:sz w:val="24"/>
          <w:szCs w:val="24"/>
        </w:rPr>
        <w:t xml:space="preserve"> </w:t>
      </w:r>
      <w:r w:rsidRPr="009B66A3">
        <w:rPr>
          <w:rFonts w:ascii="Times New Roman" w:hAnsi="Times New Roman" w:cs="Times New Roman"/>
          <w:sz w:val="24"/>
          <w:szCs w:val="24"/>
        </w:rPr>
        <w:t xml:space="preserve">rozporządzenia Rady Ministrów z dnia </w:t>
      </w:r>
      <w:r w:rsidR="00CB49D0">
        <w:rPr>
          <w:rFonts w:ascii="Times New Roman" w:hAnsi="Times New Roman" w:cs="Times New Roman"/>
          <w:sz w:val="24"/>
          <w:szCs w:val="24"/>
        </w:rPr>
        <w:t>10</w:t>
      </w:r>
      <w:r w:rsidRPr="009B66A3">
        <w:rPr>
          <w:rFonts w:ascii="Times New Roman" w:hAnsi="Times New Roman" w:cs="Times New Roman"/>
          <w:sz w:val="24"/>
          <w:szCs w:val="24"/>
        </w:rPr>
        <w:t xml:space="preserve"> września 2019 r. w sprawie przedsięwzięć mogących znacząco oddziaływać na środowisko (Dz. U. z 2019 r. poz. 1839 ze zm.), po rozpatrzeniu wniosku</w:t>
      </w:r>
      <w:bookmarkStart w:id="2" w:name="_Hlk209099931"/>
      <w:r w:rsidR="00C15AF1" w:rsidRPr="00C15AF1">
        <w:rPr>
          <w:rFonts w:ascii="Times New Roman" w:hAnsi="Times New Roman" w:cs="Times New Roman"/>
          <w:bCs/>
          <w:sz w:val="24"/>
          <w:szCs w:val="24"/>
        </w:rPr>
        <w:t xml:space="preserve"> </w:t>
      </w:r>
      <w:r w:rsidR="00C15AF1" w:rsidRPr="00FD2BA5">
        <w:rPr>
          <w:rFonts w:ascii="Times New Roman" w:hAnsi="Times New Roman" w:cs="Times New Roman"/>
          <w:bCs/>
          <w:sz w:val="24"/>
          <w:szCs w:val="24"/>
        </w:rPr>
        <w:t>Eco-</w:t>
      </w:r>
      <w:proofErr w:type="spellStart"/>
      <w:r w:rsidR="00C15AF1" w:rsidRPr="00FD2BA5">
        <w:rPr>
          <w:rFonts w:ascii="Times New Roman" w:hAnsi="Times New Roman" w:cs="Times New Roman"/>
          <w:bCs/>
          <w:sz w:val="24"/>
          <w:szCs w:val="24"/>
        </w:rPr>
        <w:t>Container</w:t>
      </w:r>
      <w:proofErr w:type="spellEnd"/>
      <w:r w:rsidR="00C15AF1" w:rsidRPr="00FD2BA5">
        <w:rPr>
          <w:rFonts w:ascii="Times New Roman" w:hAnsi="Times New Roman" w:cs="Times New Roman"/>
          <w:bCs/>
          <w:sz w:val="24"/>
          <w:szCs w:val="24"/>
        </w:rPr>
        <w:t xml:space="preserve"> Przemysław </w:t>
      </w:r>
      <w:proofErr w:type="spellStart"/>
      <w:r w:rsidR="00C15AF1" w:rsidRPr="00FD2BA5">
        <w:rPr>
          <w:rFonts w:ascii="Times New Roman" w:hAnsi="Times New Roman" w:cs="Times New Roman"/>
          <w:bCs/>
          <w:sz w:val="24"/>
          <w:szCs w:val="24"/>
        </w:rPr>
        <w:t>Jadeszko</w:t>
      </w:r>
      <w:proofErr w:type="spellEnd"/>
      <w:r w:rsidR="00C15AF1">
        <w:rPr>
          <w:rFonts w:ascii="Times New Roman" w:hAnsi="Times New Roman" w:cs="Times New Roman"/>
          <w:bCs/>
          <w:sz w:val="24"/>
          <w:szCs w:val="24"/>
        </w:rPr>
        <w:t>,</w:t>
      </w:r>
      <w:r w:rsidR="00C15AF1" w:rsidRPr="00FD2BA5">
        <w:rPr>
          <w:rFonts w:ascii="Times New Roman" w:hAnsi="Times New Roman" w:cs="Times New Roman"/>
          <w:bCs/>
          <w:sz w:val="24"/>
          <w:szCs w:val="24"/>
        </w:rPr>
        <w:t xml:space="preserve"> </w:t>
      </w:r>
      <w:proofErr w:type="spellStart"/>
      <w:r w:rsidR="00C15AF1" w:rsidRPr="00FD2BA5">
        <w:rPr>
          <w:rFonts w:ascii="Times New Roman" w:hAnsi="Times New Roman" w:cs="Times New Roman"/>
          <w:bCs/>
          <w:sz w:val="24"/>
          <w:szCs w:val="24"/>
        </w:rPr>
        <w:t>Remieńkiń</w:t>
      </w:r>
      <w:proofErr w:type="spellEnd"/>
      <w:r w:rsidR="00C15AF1" w:rsidRPr="00FD2BA5">
        <w:rPr>
          <w:rFonts w:ascii="Times New Roman" w:hAnsi="Times New Roman" w:cs="Times New Roman"/>
          <w:bCs/>
          <w:sz w:val="24"/>
          <w:szCs w:val="24"/>
        </w:rPr>
        <w:t xml:space="preserve"> 3, 16-503 Krasnopol</w:t>
      </w:r>
      <w:r w:rsidR="00C15AF1" w:rsidRPr="00FD2BA5">
        <w:rPr>
          <w:rFonts w:ascii="Times New Roman" w:hAnsi="Times New Roman" w:cs="Times New Roman"/>
          <w:sz w:val="24"/>
          <w:szCs w:val="24"/>
        </w:rPr>
        <w:t xml:space="preserve">, </w:t>
      </w:r>
      <w:bookmarkEnd w:id="2"/>
      <w:r w:rsidRPr="009B66A3">
        <w:rPr>
          <w:rFonts w:ascii="Times New Roman" w:hAnsi="Times New Roman" w:cs="Times New Roman"/>
          <w:sz w:val="24"/>
          <w:szCs w:val="24"/>
        </w:rPr>
        <w:t>w sprawie wydania decyzji</w:t>
      </w:r>
      <w:r w:rsidR="005553A0">
        <w:rPr>
          <w:rFonts w:ascii="Times New Roman" w:hAnsi="Times New Roman" w:cs="Times New Roman"/>
          <w:sz w:val="24"/>
          <w:szCs w:val="24"/>
        </w:rPr>
        <w:t xml:space="preserve"> </w:t>
      </w:r>
      <w:r w:rsidRPr="009B66A3">
        <w:rPr>
          <w:rFonts w:ascii="Times New Roman" w:hAnsi="Times New Roman" w:cs="Times New Roman"/>
          <w:sz w:val="24"/>
          <w:szCs w:val="24"/>
        </w:rPr>
        <w:t xml:space="preserve">o środowiskowych uwarunkowaniach dla przedsięwzięcia polegającego </w:t>
      </w:r>
      <w:r w:rsidR="004F3DDA">
        <w:rPr>
          <w:rFonts w:ascii="Times New Roman" w:hAnsi="Times New Roman" w:cs="Times New Roman"/>
          <w:sz w:val="24"/>
          <w:szCs w:val="24"/>
        </w:rPr>
        <w:t xml:space="preserve">na </w:t>
      </w:r>
      <w:r w:rsidR="00C15AF1" w:rsidRPr="00FD2BA5">
        <w:rPr>
          <w:rFonts w:ascii="Times New Roman" w:hAnsi="Times New Roman" w:cs="Times New Roman"/>
          <w:sz w:val="24"/>
          <w:szCs w:val="24"/>
        </w:rPr>
        <w:t xml:space="preserve">budowie studni do poboru wody podziemnej </w:t>
      </w:r>
      <w:r w:rsidR="00C15AF1">
        <w:rPr>
          <w:rFonts w:ascii="Times New Roman" w:hAnsi="Times New Roman" w:cs="Times New Roman"/>
          <w:sz w:val="24"/>
          <w:szCs w:val="24"/>
        </w:rPr>
        <w:t xml:space="preserve">w ilości większej niż 1 </w:t>
      </w:r>
      <w:r w:rsidR="00C15AF1" w:rsidRPr="00230081">
        <w:rPr>
          <w:rFonts w:ascii="Times New Roman" w:hAnsi="Times New Roman" w:cs="Times New Roman"/>
          <w:sz w:val="24"/>
          <w:szCs w:val="24"/>
        </w:rPr>
        <w:t>m</w:t>
      </w:r>
      <w:r w:rsidR="00C15AF1" w:rsidRPr="00230081">
        <w:rPr>
          <w:rFonts w:ascii="Times New Roman" w:hAnsi="Times New Roman" w:cs="Times New Roman"/>
          <w:sz w:val="24"/>
          <w:szCs w:val="24"/>
          <w:vertAlign w:val="superscript"/>
        </w:rPr>
        <w:t>3</w:t>
      </w:r>
      <w:r w:rsidR="00C15AF1">
        <w:rPr>
          <w:rFonts w:ascii="Times New Roman" w:hAnsi="Times New Roman" w:cs="Times New Roman"/>
          <w:sz w:val="24"/>
          <w:szCs w:val="24"/>
        </w:rPr>
        <w:t xml:space="preserve">/h, która zostanie wykonana w odległości mniejszej niż 500 m od innego ujęcia ujmującego tą samą warstwę wodonośną, </w:t>
      </w:r>
      <w:r w:rsidR="00C15AF1" w:rsidRPr="00D8458D">
        <w:rPr>
          <w:rFonts w:ascii="Times New Roman" w:hAnsi="Times New Roman" w:cs="Times New Roman"/>
          <w:sz w:val="24"/>
          <w:szCs w:val="24"/>
        </w:rPr>
        <w:t>na działce o nr geod. 32741/44 obręb 8 w Suwałkach przy ul. Turkusowej</w:t>
      </w:r>
    </w:p>
    <w:p w14:paraId="4765FCB2" w14:textId="77777777" w:rsidR="008C7B0A" w:rsidRPr="00736CCD" w:rsidRDefault="008C7B0A" w:rsidP="008C7B0A">
      <w:pPr>
        <w:spacing w:after="0" w:line="240" w:lineRule="auto"/>
        <w:contextualSpacing/>
        <w:jc w:val="center"/>
        <w:rPr>
          <w:rFonts w:ascii="Times New Roman" w:hAnsi="Times New Roman" w:cs="Times New Roman"/>
          <w:b/>
          <w:bCs/>
          <w:sz w:val="24"/>
          <w:szCs w:val="24"/>
        </w:rPr>
      </w:pPr>
      <w:r w:rsidRPr="00736CCD">
        <w:rPr>
          <w:rFonts w:ascii="Times New Roman" w:hAnsi="Times New Roman" w:cs="Times New Roman"/>
          <w:b/>
          <w:bCs/>
          <w:sz w:val="24"/>
          <w:szCs w:val="24"/>
        </w:rPr>
        <w:t>stwierdzam</w:t>
      </w:r>
    </w:p>
    <w:p w14:paraId="522CF229" w14:textId="28CF9773" w:rsidR="00C253E6" w:rsidRPr="0012069B" w:rsidRDefault="008C7B0A" w:rsidP="0012069B">
      <w:pPr>
        <w:spacing w:after="0" w:line="240" w:lineRule="auto"/>
        <w:contextualSpacing/>
        <w:jc w:val="both"/>
        <w:rPr>
          <w:rFonts w:ascii="Times New Roman" w:hAnsi="Times New Roman" w:cs="Times New Roman"/>
          <w:b/>
          <w:bCs/>
          <w:sz w:val="24"/>
          <w:szCs w:val="24"/>
        </w:rPr>
      </w:pPr>
      <w:r w:rsidRPr="001E3F5D">
        <w:rPr>
          <w:rFonts w:ascii="Times New Roman" w:hAnsi="Times New Roman" w:cs="Times New Roman"/>
          <w:b/>
          <w:sz w:val="24"/>
          <w:szCs w:val="24"/>
        </w:rPr>
        <w:t xml:space="preserve">brak obowiązku przeprowadzenia oceny oddziaływania na środowisko dla przedsięwzięcia polegającego </w:t>
      </w:r>
      <w:r w:rsidR="00C15AF1" w:rsidRPr="00C15AF1">
        <w:rPr>
          <w:rFonts w:ascii="Times New Roman" w:hAnsi="Times New Roman" w:cs="Times New Roman"/>
          <w:b/>
          <w:bCs/>
          <w:sz w:val="24"/>
          <w:szCs w:val="24"/>
        </w:rPr>
        <w:t xml:space="preserve">na </w:t>
      </w:r>
      <w:bookmarkStart w:id="3" w:name="_Hlk209100017"/>
      <w:bookmarkStart w:id="4" w:name="_Hlk76461399"/>
      <w:r w:rsidR="00C15AF1" w:rsidRPr="00C15AF1">
        <w:rPr>
          <w:rFonts w:ascii="Times New Roman" w:hAnsi="Times New Roman" w:cs="Times New Roman"/>
          <w:b/>
          <w:bCs/>
          <w:sz w:val="24"/>
          <w:szCs w:val="24"/>
        </w:rPr>
        <w:t>budowie studni do poboru wody podziemnej w ilości większej niż 1 m</w:t>
      </w:r>
      <w:r w:rsidR="00C15AF1" w:rsidRPr="00C15AF1">
        <w:rPr>
          <w:rFonts w:ascii="Times New Roman" w:hAnsi="Times New Roman" w:cs="Times New Roman"/>
          <w:b/>
          <w:bCs/>
          <w:sz w:val="24"/>
          <w:szCs w:val="24"/>
          <w:vertAlign w:val="superscript"/>
        </w:rPr>
        <w:t>3</w:t>
      </w:r>
      <w:r w:rsidR="00C15AF1" w:rsidRPr="00C15AF1">
        <w:rPr>
          <w:rFonts w:ascii="Times New Roman" w:hAnsi="Times New Roman" w:cs="Times New Roman"/>
          <w:b/>
          <w:bCs/>
          <w:sz w:val="24"/>
          <w:szCs w:val="24"/>
        </w:rPr>
        <w:t>/h, która zostanie wykonana w odległości mniejszej niż 500 m od innego ujęcia ujmującego tą samą warstwę wodonośną, na działce o nr geod. 32741/44 obręb 8 w Suwałkach przy ul. Turkusowej.</w:t>
      </w:r>
      <w:bookmarkEnd w:id="3"/>
      <w:bookmarkEnd w:id="4"/>
    </w:p>
    <w:p w14:paraId="50713093" w14:textId="77777777" w:rsidR="009B66A3" w:rsidRPr="009B66A3" w:rsidRDefault="009B66A3" w:rsidP="009B66A3">
      <w:pPr>
        <w:jc w:val="center"/>
        <w:rPr>
          <w:rFonts w:ascii="Times New Roman" w:hAnsi="Times New Roman" w:cs="Times New Roman"/>
          <w:b/>
          <w:bCs/>
          <w:sz w:val="24"/>
          <w:szCs w:val="24"/>
        </w:rPr>
      </w:pPr>
      <w:r w:rsidRPr="009B66A3">
        <w:rPr>
          <w:rFonts w:ascii="Times New Roman" w:hAnsi="Times New Roman" w:cs="Times New Roman"/>
          <w:b/>
          <w:bCs/>
          <w:sz w:val="24"/>
          <w:szCs w:val="24"/>
        </w:rPr>
        <w:t>UZASADNIENIE</w:t>
      </w:r>
    </w:p>
    <w:p w14:paraId="6A9BF4D9" w14:textId="4EEE6418" w:rsidR="005C09B2" w:rsidRPr="00736CCD" w:rsidRDefault="009B66A3" w:rsidP="006F169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r>
      <w:r w:rsidR="005C09B2" w:rsidRPr="00FD2BA5">
        <w:rPr>
          <w:rFonts w:ascii="Times New Roman" w:hAnsi="Times New Roman" w:cs="Times New Roman"/>
          <w:bCs/>
          <w:sz w:val="24"/>
          <w:szCs w:val="24"/>
        </w:rPr>
        <w:t>Eco-</w:t>
      </w:r>
      <w:proofErr w:type="spellStart"/>
      <w:r w:rsidR="005C09B2" w:rsidRPr="00FD2BA5">
        <w:rPr>
          <w:rFonts w:ascii="Times New Roman" w:hAnsi="Times New Roman" w:cs="Times New Roman"/>
          <w:bCs/>
          <w:sz w:val="24"/>
          <w:szCs w:val="24"/>
        </w:rPr>
        <w:t>Container</w:t>
      </w:r>
      <w:proofErr w:type="spellEnd"/>
      <w:r w:rsidR="005C09B2" w:rsidRPr="00FD2BA5">
        <w:rPr>
          <w:rFonts w:ascii="Times New Roman" w:hAnsi="Times New Roman" w:cs="Times New Roman"/>
          <w:bCs/>
          <w:sz w:val="24"/>
          <w:szCs w:val="24"/>
        </w:rPr>
        <w:t xml:space="preserve"> Przemysław </w:t>
      </w:r>
      <w:proofErr w:type="spellStart"/>
      <w:r w:rsidR="005C09B2" w:rsidRPr="00FD2BA5">
        <w:rPr>
          <w:rFonts w:ascii="Times New Roman" w:hAnsi="Times New Roman" w:cs="Times New Roman"/>
          <w:bCs/>
          <w:sz w:val="24"/>
          <w:szCs w:val="24"/>
        </w:rPr>
        <w:t>Jadeszko</w:t>
      </w:r>
      <w:proofErr w:type="spellEnd"/>
      <w:r w:rsidR="005C09B2">
        <w:rPr>
          <w:rFonts w:ascii="Times New Roman" w:hAnsi="Times New Roman" w:cs="Times New Roman"/>
          <w:bCs/>
          <w:sz w:val="24"/>
          <w:szCs w:val="24"/>
        </w:rPr>
        <w:t>,</w:t>
      </w:r>
      <w:r w:rsidR="005C09B2" w:rsidRPr="00FD2BA5">
        <w:rPr>
          <w:rFonts w:ascii="Times New Roman" w:hAnsi="Times New Roman" w:cs="Times New Roman"/>
          <w:bCs/>
          <w:sz w:val="24"/>
          <w:szCs w:val="24"/>
        </w:rPr>
        <w:t xml:space="preserve"> </w:t>
      </w:r>
      <w:proofErr w:type="spellStart"/>
      <w:r w:rsidR="005C09B2" w:rsidRPr="00FD2BA5">
        <w:rPr>
          <w:rFonts w:ascii="Times New Roman" w:hAnsi="Times New Roman" w:cs="Times New Roman"/>
          <w:bCs/>
          <w:sz w:val="24"/>
          <w:szCs w:val="24"/>
        </w:rPr>
        <w:t>Remieńkiń</w:t>
      </w:r>
      <w:proofErr w:type="spellEnd"/>
      <w:r w:rsidR="005C09B2" w:rsidRPr="00FD2BA5">
        <w:rPr>
          <w:rFonts w:ascii="Times New Roman" w:hAnsi="Times New Roman" w:cs="Times New Roman"/>
          <w:bCs/>
          <w:sz w:val="24"/>
          <w:szCs w:val="24"/>
        </w:rPr>
        <w:t xml:space="preserve"> 3, 16-503 Krasnopol</w:t>
      </w:r>
      <w:r w:rsidR="005C09B2" w:rsidRPr="00FD2BA5">
        <w:rPr>
          <w:rFonts w:ascii="Times New Roman" w:hAnsi="Times New Roman" w:cs="Times New Roman"/>
          <w:sz w:val="24"/>
          <w:szCs w:val="24"/>
        </w:rPr>
        <w:t>,</w:t>
      </w:r>
      <w:r w:rsidRPr="009B66A3">
        <w:rPr>
          <w:rFonts w:ascii="Times New Roman" w:hAnsi="Times New Roman" w:cs="Times New Roman"/>
          <w:sz w:val="24"/>
          <w:szCs w:val="24"/>
        </w:rPr>
        <w:t xml:space="preserve"> dnia</w:t>
      </w:r>
      <w:r w:rsidR="00677993">
        <w:rPr>
          <w:rFonts w:ascii="Times New Roman" w:hAnsi="Times New Roman" w:cs="Times New Roman"/>
          <w:sz w:val="24"/>
          <w:szCs w:val="24"/>
        </w:rPr>
        <w:t xml:space="preserve">                             </w:t>
      </w:r>
      <w:r w:rsidRPr="009B66A3">
        <w:rPr>
          <w:rFonts w:ascii="Times New Roman" w:hAnsi="Times New Roman" w:cs="Times New Roman"/>
          <w:sz w:val="24"/>
          <w:szCs w:val="24"/>
        </w:rPr>
        <w:t xml:space="preserve"> </w:t>
      </w:r>
      <w:r w:rsidR="005C09B2">
        <w:rPr>
          <w:rFonts w:ascii="Times New Roman" w:hAnsi="Times New Roman" w:cs="Times New Roman"/>
          <w:sz w:val="24"/>
          <w:szCs w:val="24"/>
        </w:rPr>
        <w:t xml:space="preserve">15 września </w:t>
      </w:r>
      <w:r w:rsidRPr="009B66A3">
        <w:rPr>
          <w:rFonts w:ascii="Times New Roman" w:hAnsi="Times New Roman" w:cs="Times New Roman"/>
          <w:sz w:val="24"/>
          <w:szCs w:val="24"/>
        </w:rPr>
        <w:t xml:space="preserve">2025 r. wystąpił do tut. Organu z wnioskiem o wydanie decyzji o środowiskowych uwarunkowaniach dla przedsięwzięcia </w:t>
      </w:r>
      <w:r w:rsidR="006F1693" w:rsidRPr="009B66A3">
        <w:rPr>
          <w:rFonts w:ascii="Times New Roman" w:hAnsi="Times New Roman" w:cs="Times New Roman"/>
          <w:sz w:val="24"/>
          <w:szCs w:val="24"/>
        </w:rPr>
        <w:t xml:space="preserve">polegającego </w:t>
      </w:r>
      <w:r w:rsidR="006F1693">
        <w:rPr>
          <w:rFonts w:ascii="Times New Roman" w:hAnsi="Times New Roman" w:cs="Times New Roman"/>
          <w:sz w:val="24"/>
          <w:szCs w:val="24"/>
        </w:rPr>
        <w:t xml:space="preserve">na </w:t>
      </w:r>
      <w:r w:rsidR="005C09B2" w:rsidRPr="00FD2BA5">
        <w:rPr>
          <w:rFonts w:ascii="Times New Roman" w:hAnsi="Times New Roman" w:cs="Times New Roman"/>
          <w:sz w:val="24"/>
          <w:szCs w:val="24"/>
        </w:rPr>
        <w:t xml:space="preserve">budowie studni do poboru wody podziemnej </w:t>
      </w:r>
      <w:r w:rsidR="005C09B2">
        <w:rPr>
          <w:rFonts w:ascii="Times New Roman" w:hAnsi="Times New Roman" w:cs="Times New Roman"/>
          <w:sz w:val="24"/>
          <w:szCs w:val="24"/>
        </w:rPr>
        <w:t xml:space="preserve">w ilości większej niż 1 </w:t>
      </w:r>
      <w:r w:rsidR="005C09B2" w:rsidRPr="00230081">
        <w:rPr>
          <w:rFonts w:ascii="Times New Roman" w:hAnsi="Times New Roman" w:cs="Times New Roman"/>
          <w:sz w:val="24"/>
          <w:szCs w:val="24"/>
        </w:rPr>
        <w:t>m</w:t>
      </w:r>
      <w:r w:rsidR="005C09B2" w:rsidRPr="00230081">
        <w:rPr>
          <w:rFonts w:ascii="Times New Roman" w:hAnsi="Times New Roman" w:cs="Times New Roman"/>
          <w:sz w:val="24"/>
          <w:szCs w:val="24"/>
          <w:vertAlign w:val="superscript"/>
        </w:rPr>
        <w:t>3</w:t>
      </w:r>
      <w:r w:rsidR="005C09B2">
        <w:rPr>
          <w:rFonts w:ascii="Times New Roman" w:hAnsi="Times New Roman" w:cs="Times New Roman"/>
          <w:sz w:val="24"/>
          <w:szCs w:val="24"/>
        </w:rPr>
        <w:t xml:space="preserve">/h, która zostanie wykonana w odległości mniejszej niż 500 m od innego ujęcia ujmującego tą samą warstwę wodonośną, </w:t>
      </w:r>
      <w:r w:rsidR="005C09B2" w:rsidRPr="00D8458D">
        <w:rPr>
          <w:rFonts w:ascii="Times New Roman" w:hAnsi="Times New Roman" w:cs="Times New Roman"/>
          <w:sz w:val="24"/>
          <w:szCs w:val="24"/>
        </w:rPr>
        <w:t>na działce o nr geod. 32741/44 obręb 8 w Suwałkach przy ul. Turkusowej</w:t>
      </w:r>
      <w:r w:rsidR="005C09B2">
        <w:rPr>
          <w:rFonts w:ascii="Times New Roman" w:hAnsi="Times New Roman" w:cs="Times New Roman"/>
          <w:sz w:val="24"/>
          <w:szCs w:val="24"/>
        </w:rPr>
        <w:t>.</w:t>
      </w:r>
    </w:p>
    <w:p w14:paraId="2F2B758A" w14:textId="60EBB3D0"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w:t>
      </w:r>
    </w:p>
    <w:p w14:paraId="3148FBEF" w14:textId="37A07178" w:rsidR="009B66A3" w:rsidRPr="009B66A3" w:rsidRDefault="009B66A3" w:rsidP="009B66A3">
      <w:pPr>
        <w:spacing w:after="0" w:line="240" w:lineRule="auto"/>
        <w:contextualSpacing/>
        <w:jc w:val="both"/>
        <w:rPr>
          <w:rFonts w:ascii="Times New Roman" w:hAnsi="Times New Roman" w:cs="Times New Roman"/>
          <w:i/>
          <w:sz w:val="24"/>
          <w:szCs w:val="24"/>
        </w:rPr>
      </w:pPr>
      <w:r w:rsidRPr="009B66A3">
        <w:rPr>
          <w:rFonts w:ascii="Times New Roman" w:hAnsi="Times New Roman" w:cs="Times New Roman"/>
          <w:sz w:val="24"/>
          <w:szCs w:val="24"/>
        </w:rPr>
        <w:tab/>
        <w:t xml:space="preserve">Planowane przedsięwzięcie wymienione jest w rozporządzeniu Rady Ministrów z dnia </w:t>
      </w:r>
      <w:r w:rsidR="00E97483">
        <w:rPr>
          <w:rFonts w:ascii="Times New Roman" w:hAnsi="Times New Roman" w:cs="Times New Roman"/>
          <w:sz w:val="24"/>
          <w:szCs w:val="24"/>
        </w:rPr>
        <w:t>10</w:t>
      </w:r>
      <w:r w:rsidRPr="009B66A3">
        <w:rPr>
          <w:rFonts w:ascii="Times New Roman" w:hAnsi="Times New Roman" w:cs="Times New Roman"/>
          <w:sz w:val="24"/>
          <w:szCs w:val="24"/>
        </w:rPr>
        <w:t xml:space="preserve"> września 2019 r. w sprawie przedsięwzięć mogących znacząco oddziaływać na środowisko (Dz. U. z 2019 r. poz. 1839 ze zm.), w </w:t>
      </w:r>
      <w:r w:rsidR="006F1693" w:rsidRPr="009B66A3">
        <w:rPr>
          <w:rFonts w:ascii="Times New Roman" w:hAnsi="Times New Roman" w:cs="Times New Roman"/>
          <w:sz w:val="24"/>
          <w:szCs w:val="24"/>
        </w:rPr>
        <w:t xml:space="preserve">§3 ust. </w:t>
      </w:r>
      <w:r w:rsidR="005C09B2">
        <w:rPr>
          <w:rFonts w:ascii="Times New Roman" w:hAnsi="Times New Roman" w:cs="Times New Roman"/>
          <w:sz w:val="24"/>
          <w:szCs w:val="24"/>
        </w:rPr>
        <w:t xml:space="preserve">1 pkt </w:t>
      </w:r>
      <w:r w:rsidR="006F1693">
        <w:rPr>
          <w:rFonts w:ascii="Times New Roman" w:hAnsi="Times New Roman" w:cs="Times New Roman"/>
          <w:sz w:val="24"/>
          <w:szCs w:val="24"/>
        </w:rPr>
        <w:t>7</w:t>
      </w:r>
      <w:r w:rsidR="005C09B2">
        <w:rPr>
          <w:rFonts w:ascii="Times New Roman" w:hAnsi="Times New Roman" w:cs="Times New Roman"/>
          <w:sz w:val="24"/>
          <w:szCs w:val="24"/>
        </w:rPr>
        <w:t>4</w:t>
      </w:r>
      <w:r w:rsidRPr="009B66A3">
        <w:rPr>
          <w:rFonts w:ascii="Times New Roman" w:hAnsi="Times New Roman" w:cs="Times New Roman"/>
          <w:sz w:val="24"/>
          <w:szCs w:val="24"/>
        </w:rPr>
        <w:t xml:space="preserve">, jako przedsięwzięcie potencjalnie mogące oddziaływać na środowisko. </w:t>
      </w:r>
    </w:p>
    <w:p w14:paraId="57F5E0A1"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W związku z powyższym, zgodnie z art. 71 ust. 2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dla przedmiotowego przedsięwzięcia wymagane jest uzyskanie decyzji o środowiskowych uwarunkowaniach. </w:t>
      </w:r>
    </w:p>
    <w:p w14:paraId="0EB77468" w14:textId="77777777" w:rsidR="009B66A3" w:rsidRPr="009B66A3" w:rsidRDefault="009B66A3" w:rsidP="00CD75C7">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lastRenderedPageBreak/>
        <w:t>Stosownie do art. 75 ust. 1 pkt 4 ww. ustawy organem właściwym do wydania decyzji o środowiskowych uwarunkowaniach w przedmiotowym przypadku jest Prezydent Miasta Suwałk.</w:t>
      </w:r>
    </w:p>
    <w:p w14:paraId="31AF754B" w14:textId="47DB37F1" w:rsidR="005C09B2" w:rsidRPr="005C09B2" w:rsidRDefault="005C09B2" w:rsidP="005C09B2">
      <w:pPr>
        <w:spacing w:after="0" w:line="240" w:lineRule="auto"/>
        <w:ind w:firstLine="708"/>
        <w:contextualSpacing/>
        <w:jc w:val="both"/>
        <w:rPr>
          <w:rFonts w:ascii="Times New Roman" w:hAnsi="Times New Roman" w:cs="Times New Roman"/>
          <w:sz w:val="24"/>
          <w:szCs w:val="24"/>
        </w:rPr>
      </w:pPr>
      <w:r w:rsidRPr="005C09B2">
        <w:rPr>
          <w:rFonts w:ascii="Times New Roman" w:hAnsi="Times New Roman" w:cs="Times New Roman"/>
          <w:sz w:val="24"/>
          <w:szCs w:val="24"/>
        </w:rPr>
        <w:t>W oparciu o art. 61 § 1 i § 4 ustawy z dnia 14 czerwca 1960 r. Kodeks postępowania administracyjnego (Dz. U. z 20</w:t>
      </w:r>
      <w:r w:rsidR="00EB1ADD">
        <w:rPr>
          <w:rFonts w:ascii="Times New Roman" w:hAnsi="Times New Roman" w:cs="Times New Roman"/>
          <w:sz w:val="24"/>
          <w:szCs w:val="24"/>
        </w:rPr>
        <w:t>25</w:t>
      </w:r>
      <w:r w:rsidRPr="005C09B2">
        <w:rPr>
          <w:rFonts w:ascii="Times New Roman" w:hAnsi="Times New Roman" w:cs="Times New Roman"/>
          <w:sz w:val="24"/>
          <w:szCs w:val="24"/>
        </w:rPr>
        <w:t xml:space="preserve"> r., poz. </w:t>
      </w:r>
      <w:r w:rsidR="00EB1ADD">
        <w:rPr>
          <w:rFonts w:ascii="Times New Roman" w:hAnsi="Times New Roman" w:cs="Times New Roman"/>
          <w:sz w:val="24"/>
          <w:szCs w:val="24"/>
        </w:rPr>
        <w:t>1</w:t>
      </w:r>
      <w:r w:rsidR="00EB1ADD" w:rsidRPr="00EB1ADD">
        <w:rPr>
          <w:rFonts w:ascii="Times New Roman" w:hAnsi="Times New Roman" w:cs="Times New Roman"/>
          <w:sz w:val="24"/>
          <w:szCs w:val="24"/>
        </w:rPr>
        <w:t>691</w:t>
      </w:r>
      <w:r w:rsidR="00EB1ADD">
        <w:rPr>
          <w:rFonts w:ascii="Times New Roman" w:hAnsi="Times New Roman" w:cs="Times New Roman"/>
          <w:sz w:val="24"/>
          <w:szCs w:val="24"/>
        </w:rPr>
        <w:t xml:space="preserve"> </w:t>
      </w:r>
      <w:proofErr w:type="spellStart"/>
      <w:r w:rsidRPr="005C09B2">
        <w:rPr>
          <w:rFonts w:ascii="Times New Roman" w:hAnsi="Times New Roman" w:cs="Times New Roman"/>
          <w:sz w:val="24"/>
          <w:szCs w:val="24"/>
        </w:rPr>
        <w:t>t.j</w:t>
      </w:r>
      <w:proofErr w:type="spellEnd"/>
      <w:r w:rsidRPr="005C09B2">
        <w:rPr>
          <w:rFonts w:ascii="Times New Roman" w:hAnsi="Times New Roman" w:cs="Times New Roman"/>
          <w:sz w:val="24"/>
          <w:szCs w:val="24"/>
        </w:rPr>
        <w:t>.), w dniu 1</w:t>
      </w:r>
      <w:r w:rsidR="00184E1B">
        <w:rPr>
          <w:rFonts w:ascii="Times New Roman" w:hAnsi="Times New Roman" w:cs="Times New Roman"/>
          <w:sz w:val="24"/>
          <w:szCs w:val="24"/>
        </w:rPr>
        <w:t>9 września</w:t>
      </w:r>
      <w:r w:rsidRPr="005C09B2">
        <w:rPr>
          <w:rFonts w:ascii="Times New Roman" w:hAnsi="Times New Roman" w:cs="Times New Roman"/>
          <w:sz w:val="24"/>
          <w:szCs w:val="24"/>
        </w:rPr>
        <w:t xml:space="preserve"> 20</w:t>
      </w:r>
      <w:r w:rsidR="00184E1B">
        <w:rPr>
          <w:rFonts w:ascii="Times New Roman" w:hAnsi="Times New Roman" w:cs="Times New Roman"/>
          <w:sz w:val="24"/>
          <w:szCs w:val="24"/>
        </w:rPr>
        <w:t>25</w:t>
      </w:r>
      <w:r w:rsidRPr="005C09B2">
        <w:rPr>
          <w:rFonts w:ascii="Times New Roman" w:hAnsi="Times New Roman" w:cs="Times New Roman"/>
          <w:sz w:val="24"/>
          <w:szCs w:val="24"/>
        </w:rPr>
        <w:t xml:space="preserve"> r. Organ zawiadomił strony o wszczęciu postępowania administracyjnego w sprawie wydania decyzji o środowiskowych uwarunkowaniach dla przedmiotowego przedsięwzięcia oraz o możliwości składania uwag i wniosków. W wyznaczonym terminie nie wpłynęły żadne uwagi ani wnioski. </w:t>
      </w:r>
    </w:p>
    <w:p w14:paraId="31DE6EC7" w14:textId="243B3B30"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Zgodnie z art. 64 ust. 1 ustawy o udostępnieniu informacji o środowisku i jego ochronie, udziale społeczeństwa w ochronie środowiska oraz o ocenach oddziaływania na środowisko, organ zasięgnął opinii Regionalnego Dyrektora Ochrony Środowiska</w:t>
      </w:r>
      <w:r w:rsidR="007327BD">
        <w:rPr>
          <w:rFonts w:ascii="Times New Roman" w:hAnsi="Times New Roman" w:cs="Times New Roman"/>
          <w:sz w:val="24"/>
          <w:szCs w:val="24"/>
        </w:rPr>
        <w:t xml:space="preserve"> </w:t>
      </w:r>
      <w:r w:rsidRPr="009B66A3">
        <w:rPr>
          <w:rFonts w:ascii="Times New Roman" w:hAnsi="Times New Roman" w:cs="Times New Roman"/>
          <w:sz w:val="24"/>
          <w:szCs w:val="24"/>
        </w:rPr>
        <w:t>w Białymstoku, Państwowego Powiatowego Inspektora Sanitarnego w Suwałkach oraz Dyrektora Zarządu Zlewni w Augustowie Państwowe Gospodarstwo Wodne Wody Polskie.</w:t>
      </w:r>
    </w:p>
    <w:p w14:paraId="67D4B3D7" w14:textId="590A54B9" w:rsidR="00C07F68"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r>
      <w:r w:rsidR="004F2B52">
        <w:rPr>
          <w:rFonts w:ascii="Times New Roman" w:hAnsi="Times New Roman" w:cs="Times New Roman"/>
          <w:sz w:val="24"/>
          <w:szCs w:val="24"/>
        </w:rPr>
        <w:t>D</w:t>
      </w:r>
      <w:r w:rsidR="004F2B52" w:rsidRPr="009B66A3">
        <w:rPr>
          <w:rFonts w:ascii="Times New Roman" w:hAnsi="Times New Roman" w:cs="Times New Roman"/>
          <w:sz w:val="24"/>
          <w:szCs w:val="24"/>
        </w:rPr>
        <w:t xml:space="preserve">nia </w:t>
      </w:r>
      <w:r w:rsidR="004F2B52">
        <w:rPr>
          <w:rFonts w:ascii="Times New Roman" w:hAnsi="Times New Roman" w:cs="Times New Roman"/>
          <w:sz w:val="24"/>
          <w:szCs w:val="24"/>
        </w:rPr>
        <w:t xml:space="preserve">03 października 2025 r. </w:t>
      </w:r>
      <w:r w:rsidR="004F2B52" w:rsidRPr="009B66A3">
        <w:rPr>
          <w:rFonts w:ascii="Times New Roman" w:hAnsi="Times New Roman" w:cs="Times New Roman"/>
          <w:sz w:val="24"/>
          <w:szCs w:val="24"/>
        </w:rPr>
        <w:t>Regionalny Dyrektor Ochrony Środowiska w Białymstoku</w:t>
      </w:r>
      <w:r w:rsidR="004F2B52">
        <w:rPr>
          <w:rFonts w:ascii="Times New Roman" w:hAnsi="Times New Roman" w:cs="Times New Roman"/>
          <w:sz w:val="24"/>
          <w:szCs w:val="24"/>
        </w:rPr>
        <w:t xml:space="preserve"> wezwał Prezydenta Miasta Suwałk do uzupełnienia karty informacyjnej</w:t>
      </w:r>
      <w:r w:rsidR="00C25465">
        <w:rPr>
          <w:rFonts w:ascii="Times New Roman" w:hAnsi="Times New Roman" w:cs="Times New Roman"/>
          <w:sz w:val="24"/>
          <w:szCs w:val="24"/>
        </w:rPr>
        <w:t xml:space="preserve"> dla przedmiotowego przedsięwzięcia. </w:t>
      </w:r>
      <w:r w:rsidR="004F2B52">
        <w:rPr>
          <w:rFonts w:ascii="Times New Roman" w:hAnsi="Times New Roman" w:cs="Times New Roman"/>
          <w:sz w:val="24"/>
          <w:szCs w:val="24"/>
        </w:rPr>
        <w:t xml:space="preserve">Wniosek został uzupełniony dnia 16 października 2025 r. </w:t>
      </w:r>
      <w:r w:rsidR="00EB1ADD">
        <w:rPr>
          <w:rFonts w:ascii="Times New Roman" w:hAnsi="Times New Roman" w:cs="Times New Roman"/>
          <w:sz w:val="24"/>
          <w:szCs w:val="24"/>
        </w:rPr>
        <w:t>P</w:t>
      </w:r>
      <w:r w:rsidRPr="009B66A3">
        <w:rPr>
          <w:rFonts w:ascii="Times New Roman" w:hAnsi="Times New Roman" w:cs="Times New Roman"/>
          <w:sz w:val="24"/>
          <w:szCs w:val="24"/>
        </w:rPr>
        <w:t>ostanowieniem Nr WSTI.4220.</w:t>
      </w:r>
      <w:r w:rsidR="00631725">
        <w:rPr>
          <w:rFonts w:ascii="Times New Roman" w:hAnsi="Times New Roman" w:cs="Times New Roman"/>
          <w:sz w:val="24"/>
          <w:szCs w:val="24"/>
        </w:rPr>
        <w:t>1</w:t>
      </w:r>
      <w:r w:rsidR="00FC2828">
        <w:rPr>
          <w:rFonts w:ascii="Times New Roman" w:hAnsi="Times New Roman" w:cs="Times New Roman"/>
          <w:sz w:val="24"/>
          <w:szCs w:val="24"/>
        </w:rPr>
        <w:t>10</w:t>
      </w:r>
      <w:r w:rsidRPr="009B66A3">
        <w:rPr>
          <w:rFonts w:ascii="Times New Roman" w:hAnsi="Times New Roman" w:cs="Times New Roman"/>
          <w:sz w:val="24"/>
          <w:szCs w:val="24"/>
        </w:rPr>
        <w:t>.2025.</w:t>
      </w:r>
      <w:r w:rsidR="00FC2828">
        <w:rPr>
          <w:rFonts w:ascii="Times New Roman" w:hAnsi="Times New Roman" w:cs="Times New Roman"/>
          <w:sz w:val="24"/>
          <w:szCs w:val="24"/>
        </w:rPr>
        <w:t>JW</w:t>
      </w:r>
      <w:r w:rsidRPr="009B66A3">
        <w:rPr>
          <w:rFonts w:ascii="Times New Roman" w:hAnsi="Times New Roman" w:cs="Times New Roman"/>
          <w:sz w:val="24"/>
          <w:szCs w:val="24"/>
        </w:rPr>
        <w:t xml:space="preserve"> z dnia </w:t>
      </w:r>
      <w:r w:rsidR="00FC2828">
        <w:rPr>
          <w:rFonts w:ascii="Times New Roman" w:hAnsi="Times New Roman" w:cs="Times New Roman"/>
          <w:sz w:val="24"/>
          <w:szCs w:val="24"/>
        </w:rPr>
        <w:t>20 października</w:t>
      </w:r>
      <w:r w:rsidRPr="009B66A3">
        <w:rPr>
          <w:rFonts w:ascii="Times New Roman" w:hAnsi="Times New Roman" w:cs="Times New Roman"/>
          <w:sz w:val="24"/>
          <w:szCs w:val="24"/>
        </w:rPr>
        <w:t xml:space="preserve"> 2025 r.</w:t>
      </w:r>
      <w:r w:rsidR="00EB1ADD">
        <w:rPr>
          <w:rFonts w:ascii="Times New Roman" w:hAnsi="Times New Roman" w:cs="Times New Roman"/>
          <w:sz w:val="24"/>
          <w:szCs w:val="24"/>
        </w:rPr>
        <w:t xml:space="preserve"> </w:t>
      </w:r>
      <w:r w:rsidR="00EB1ADD" w:rsidRPr="009B66A3">
        <w:rPr>
          <w:rFonts w:ascii="Times New Roman" w:hAnsi="Times New Roman" w:cs="Times New Roman"/>
          <w:sz w:val="24"/>
          <w:szCs w:val="24"/>
        </w:rPr>
        <w:t xml:space="preserve">Regionalny Dyrektor Ochrony Środowiska w Białymstoku, </w:t>
      </w:r>
      <w:r w:rsidRPr="009B66A3">
        <w:rPr>
          <w:rFonts w:ascii="Times New Roman" w:hAnsi="Times New Roman" w:cs="Times New Roman"/>
          <w:sz w:val="24"/>
          <w:szCs w:val="24"/>
        </w:rPr>
        <w:t xml:space="preserve">po przeanalizowaniu całości materiału w przedmiotowej sprawie, biorąc pod uwagę rodzaj, skalę oraz uwarunkowania związane z kwalifikowaniem przedsięwzięcia do przeprowadzenia oceny oddziaływania na środowisko uznał, że odstąpienie od obowiązku przeprowadzenia oceny oddziaływania na środowisko dla przedmiotowego przedsięwzięcia jest uzasadnione. </w:t>
      </w:r>
    </w:p>
    <w:p w14:paraId="007B0C9A" w14:textId="01D56CDA" w:rsidR="00FC2828" w:rsidRDefault="004F2B52" w:rsidP="00FC2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Pr="009B66A3">
        <w:rPr>
          <w:rFonts w:ascii="Times New Roman" w:hAnsi="Times New Roman" w:cs="Times New Roman"/>
          <w:sz w:val="24"/>
          <w:szCs w:val="24"/>
        </w:rPr>
        <w:t xml:space="preserve">nia </w:t>
      </w:r>
      <w:r>
        <w:rPr>
          <w:rFonts w:ascii="Times New Roman" w:hAnsi="Times New Roman" w:cs="Times New Roman"/>
          <w:sz w:val="24"/>
          <w:szCs w:val="24"/>
        </w:rPr>
        <w:t xml:space="preserve">06 października 2025 r. </w:t>
      </w:r>
      <w:r w:rsidRPr="009B66A3">
        <w:rPr>
          <w:rFonts w:ascii="Times New Roman" w:hAnsi="Times New Roman" w:cs="Times New Roman"/>
          <w:sz w:val="24"/>
          <w:szCs w:val="24"/>
        </w:rPr>
        <w:t>Dyrektor Zarządu Zlewni w Augustowie</w:t>
      </w:r>
      <w:r>
        <w:rPr>
          <w:rFonts w:ascii="Times New Roman" w:hAnsi="Times New Roman" w:cs="Times New Roman"/>
          <w:sz w:val="24"/>
          <w:szCs w:val="24"/>
        </w:rPr>
        <w:t xml:space="preserve"> wezwał Prezydenta Miasta Suwałk do uzupełnienia karty informacyjnej</w:t>
      </w:r>
      <w:r w:rsidR="00C25465">
        <w:rPr>
          <w:rFonts w:ascii="Times New Roman" w:hAnsi="Times New Roman" w:cs="Times New Roman"/>
          <w:sz w:val="24"/>
          <w:szCs w:val="24"/>
        </w:rPr>
        <w:t xml:space="preserve"> dla przedmiotowego przedsięwzięcia.</w:t>
      </w:r>
      <w:r>
        <w:rPr>
          <w:rFonts w:ascii="Times New Roman" w:hAnsi="Times New Roman" w:cs="Times New Roman"/>
          <w:sz w:val="24"/>
          <w:szCs w:val="24"/>
        </w:rPr>
        <w:t xml:space="preserve"> Wniosek został uzupełniony dnia 30 października 2025 r. Dnia </w:t>
      </w:r>
      <w:r w:rsidR="00184E1B">
        <w:rPr>
          <w:rFonts w:ascii="Times New Roman" w:hAnsi="Times New Roman" w:cs="Times New Roman"/>
          <w:sz w:val="24"/>
          <w:szCs w:val="24"/>
        </w:rPr>
        <w:t>1</w:t>
      </w:r>
      <w:r w:rsidR="009B66A3" w:rsidRPr="009B66A3">
        <w:rPr>
          <w:rFonts w:ascii="Times New Roman" w:hAnsi="Times New Roman" w:cs="Times New Roman"/>
          <w:sz w:val="24"/>
          <w:szCs w:val="24"/>
        </w:rPr>
        <w:t>2</w:t>
      </w:r>
      <w:r w:rsidR="00631725">
        <w:rPr>
          <w:rFonts w:ascii="Times New Roman" w:hAnsi="Times New Roman" w:cs="Times New Roman"/>
          <w:sz w:val="24"/>
          <w:szCs w:val="24"/>
        </w:rPr>
        <w:t xml:space="preserve"> li</w:t>
      </w:r>
      <w:r w:rsidR="00184E1B">
        <w:rPr>
          <w:rFonts w:ascii="Times New Roman" w:hAnsi="Times New Roman" w:cs="Times New Roman"/>
          <w:sz w:val="24"/>
          <w:szCs w:val="24"/>
        </w:rPr>
        <w:t>stopada</w:t>
      </w:r>
      <w:r w:rsidR="009B66A3" w:rsidRPr="009B66A3">
        <w:rPr>
          <w:rFonts w:ascii="Times New Roman" w:hAnsi="Times New Roman" w:cs="Times New Roman"/>
          <w:sz w:val="24"/>
          <w:szCs w:val="24"/>
        </w:rPr>
        <w:t xml:space="preserve"> 2025 r. </w:t>
      </w:r>
      <w:r w:rsidR="005029E2" w:rsidRPr="009B66A3">
        <w:rPr>
          <w:rFonts w:ascii="Times New Roman" w:hAnsi="Times New Roman" w:cs="Times New Roman"/>
          <w:sz w:val="24"/>
          <w:szCs w:val="24"/>
        </w:rPr>
        <w:t xml:space="preserve">Dyrektor Zarządu Zlewni w Augustowie </w:t>
      </w:r>
      <w:r w:rsidR="00184E1B">
        <w:rPr>
          <w:rFonts w:ascii="Times New Roman" w:hAnsi="Times New Roman" w:cs="Times New Roman"/>
          <w:sz w:val="24"/>
          <w:szCs w:val="24"/>
        </w:rPr>
        <w:t>opinią</w:t>
      </w:r>
      <w:r w:rsidR="006345E6">
        <w:rPr>
          <w:rFonts w:ascii="Times New Roman" w:hAnsi="Times New Roman" w:cs="Times New Roman"/>
          <w:sz w:val="24"/>
          <w:szCs w:val="24"/>
        </w:rPr>
        <w:t xml:space="preserve"> </w:t>
      </w:r>
      <w:r w:rsidR="00DC1869">
        <w:rPr>
          <w:rFonts w:ascii="Times New Roman" w:hAnsi="Times New Roman" w:cs="Times New Roman"/>
          <w:sz w:val="24"/>
          <w:szCs w:val="24"/>
        </w:rPr>
        <w:t>N</w:t>
      </w:r>
      <w:r w:rsidR="009B66A3" w:rsidRPr="009B66A3">
        <w:rPr>
          <w:rFonts w:ascii="Times New Roman" w:hAnsi="Times New Roman" w:cs="Times New Roman"/>
          <w:sz w:val="24"/>
          <w:szCs w:val="24"/>
        </w:rPr>
        <w:t>r BA.ZZŚ.4901.</w:t>
      </w:r>
      <w:r w:rsidR="00184E1B">
        <w:rPr>
          <w:rFonts w:ascii="Times New Roman" w:hAnsi="Times New Roman" w:cs="Times New Roman"/>
          <w:sz w:val="24"/>
          <w:szCs w:val="24"/>
        </w:rPr>
        <w:t>30</w:t>
      </w:r>
      <w:r w:rsidR="00631725">
        <w:rPr>
          <w:rFonts w:ascii="Times New Roman" w:hAnsi="Times New Roman" w:cs="Times New Roman"/>
          <w:sz w:val="24"/>
          <w:szCs w:val="24"/>
        </w:rPr>
        <w:t>4</w:t>
      </w:r>
      <w:r w:rsidR="009B66A3" w:rsidRPr="009B66A3">
        <w:rPr>
          <w:rFonts w:ascii="Times New Roman" w:hAnsi="Times New Roman" w:cs="Times New Roman"/>
          <w:sz w:val="24"/>
          <w:szCs w:val="24"/>
        </w:rPr>
        <w:t>.2025.</w:t>
      </w:r>
      <w:r w:rsidR="00184E1B">
        <w:rPr>
          <w:rFonts w:ascii="Times New Roman" w:hAnsi="Times New Roman" w:cs="Times New Roman"/>
          <w:sz w:val="24"/>
          <w:szCs w:val="24"/>
        </w:rPr>
        <w:t>AN</w:t>
      </w:r>
      <w:r w:rsidR="009B66A3" w:rsidRPr="009B66A3">
        <w:rPr>
          <w:rFonts w:ascii="Times New Roman" w:hAnsi="Times New Roman" w:cs="Times New Roman"/>
          <w:sz w:val="24"/>
          <w:szCs w:val="24"/>
        </w:rPr>
        <w:t>, stwierdził, że</w:t>
      </w:r>
      <w:r w:rsidR="00FC2828" w:rsidRPr="00FC2828">
        <w:rPr>
          <w:rFonts w:ascii="Times New Roman" w:hAnsi="Times New Roman" w:cs="Times New Roman"/>
          <w:sz w:val="24"/>
          <w:szCs w:val="24"/>
        </w:rPr>
        <w:t xml:space="preserve"> dla przedsięwzięcia polegającego na budowie studni do poboru wody podziemnej w ilości większej niż 1 m</w:t>
      </w:r>
      <w:r w:rsidR="00FC2828" w:rsidRPr="00FC2828">
        <w:rPr>
          <w:rFonts w:ascii="Times New Roman" w:hAnsi="Times New Roman" w:cs="Times New Roman"/>
          <w:sz w:val="24"/>
          <w:szCs w:val="24"/>
          <w:vertAlign w:val="superscript"/>
        </w:rPr>
        <w:t>3</w:t>
      </w:r>
      <w:r w:rsidR="00FC2828" w:rsidRPr="00FC2828">
        <w:rPr>
          <w:rFonts w:ascii="Times New Roman" w:hAnsi="Times New Roman" w:cs="Times New Roman"/>
          <w:sz w:val="24"/>
          <w:szCs w:val="24"/>
        </w:rPr>
        <w:t>/h, która zostanie wykonana w odległości mniejszej niż 500 m od innego ujęcia ujmującego tą samą warstwę wodonośną na działce o numerze ewidencyjnym 32741/44 obręb 8 w Suwałkach przy ul. Turkusowej, nie zachodzi konieczność przeprowadzenia oceny jego oddziaływania na środowisko w zakresie wpływu na stan jednolitych części wód powierzchniowych (JCWP) i podziemnych (</w:t>
      </w:r>
      <w:proofErr w:type="spellStart"/>
      <w:r w:rsidR="00FC2828" w:rsidRPr="00FC2828">
        <w:rPr>
          <w:rFonts w:ascii="Times New Roman" w:hAnsi="Times New Roman" w:cs="Times New Roman"/>
          <w:sz w:val="24"/>
          <w:szCs w:val="24"/>
        </w:rPr>
        <w:t>JCWPd</w:t>
      </w:r>
      <w:proofErr w:type="spellEnd"/>
      <w:r w:rsidR="00FC2828" w:rsidRPr="00FC2828">
        <w:rPr>
          <w:rFonts w:ascii="Times New Roman" w:hAnsi="Times New Roman" w:cs="Times New Roman"/>
          <w:sz w:val="24"/>
          <w:szCs w:val="24"/>
        </w:rPr>
        <w:t>) oraz osiągnięcie określonych dla nich celów środowiskowych.</w:t>
      </w:r>
    </w:p>
    <w:p w14:paraId="3DAEA556" w14:textId="5F5878CA" w:rsidR="007A4667" w:rsidRDefault="001724D0" w:rsidP="00E05A8F">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Państwowy Powiatowy Inspektor Sanitarny w Suwałkach, </w:t>
      </w:r>
      <w:r w:rsidR="00FC2828">
        <w:rPr>
          <w:rFonts w:ascii="Times New Roman" w:hAnsi="Times New Roman" w:cs="Times New Roman"/>
          <w:sz w:val="24"/>
          <w:szCs w:val="24"/>
        </w:rPr>
        <w:t xml:space="preserve">pismem </w:t>
      </w:r>
      <w:r w:rsidRPr="009B66A3">
        <w:rPr>
          <w:rFonts w:ascii="Times New Roman" w:hAnsi="Times New Roman" w:cs="Times New Roman"/>
          <w:sz w:val="24"/>
          <w:szCs w:val="24"/>
        </w:rPr>
        <w:t>Nr</w:t>
      </w:r>
      <w:r w:rsidR="00FC2828">
        <w:rPr>
          <w:rFonts w:ascii="Times New Roman" w:hAnsi="Times New Roman" w:cs="Times New Roman"/>
          <w:sz w:val="24"/>
          <w:szCs w:val="24"/>
        </w:rPr>
        <w:t xml:space="preserve"> </w:t>
      </w:r>
      <w:r w:rsidR="00BE5F70">
        <w:rPr>
          <w:rFonts w:ascii="Times New Roman" w:hAnsi="Times New Roman" w:cs="Times New Roman"/>
          <w:sz w:val="24"/>
          <w:szCs w:val="24"/>
        </w:rPr>
        <w:t>N</w:t>
      </w:r>
      <w:r w:rsidRPr="009B66A3">
        <w:rPr>
          <w:rFonts w:ascii="Times New Roman" w:hAnsi="Times New Roman" w:cs="Times New Roman"/>
          <w:sz w:val="24"/>
          <w:szCs w:val="24"/>
        </w:rPr>
        <w:t>Z.</w:t>
      </w:r>
      <w:r w:rsidR="00FC2828">
        <w:rPr>
          <w:rFonts w:ascii="Times New Roman" w:hAnsi="Times New Roman" w:cs="Times New Roman"/>
          <w:sz w:val="24"/>
          <w:szCs w:val="24"/>
        </w:rPr>
        <w:t>7040.49</w:t>
      </w:r>
      <w:r w:rsidR="00454C06">
        <w:rPr>
          <w:rFonts w:ascii="Times New Roman" w:hAnsi="Times New Roman" w:cs="Times New Roman"/>
          <w:sz w:val="24"/>
          <w:szCs w:val="24"/>
        </w:rPr>
        <w:t>.</w:t>
      </w:r>
      <w:r w:rsidRPr="009B66A3">
        <w:rPr>
          <w:rFonts w:ascii="Times New Roman" w:hAnsi="Times New Roman" w:cs="Times New Roman"/>
          <w:sz w:val="24"/>
          <w:szCs w:val="24"/>
        </w:rPr>
        <w:t xml:space="preserve">2025 z dnia </w:t>
      </w:r>
      <w:r w:rsidR="00454C06">
        <w:rPr>
          <w:rFonts w:ascii="Times New Roman" w:hAnsi="Times New Roman" w:cs="Times New Roman"/>
          <w:sz w:val="24"/>
          <w:szCs w:val="24"/>
        </w:rPr>
        <w:t>24 września</w:t>
      </w:r>
      <w:r w:rsidRPr="009B66A3">
        <w:rPr>
          <w:rFonts w:ascii="Times New Roman" w:hAnsi="Times New Roman" w:cs="Times New Roman"/>
          <w:sz w:val="24"/>
          <w:szCs w:val="24"/>
        </w:rPr>
        <w:t xml:space="preserve"> 2025 r., </w:t>
      </w:r>
      <w:r w:rsidR="002D6B61">
        <w:rPr>
          <w:rFonts w:ascii="Times New Roman" w:hAnsi="Times New Roman" w:cs="Times New Roman"/>
          <w:sz w:val="24"/>
          <w:szCs w:val="24"/>
        </w:rPr>
        <w:t>poinformował</w:t>
      </w:r>
      <w:r w:rsidR="00E03B45">
        <w:rPr>
          <w:rFonts w:ascii="Times New Roman" w:hAnsi="Times New Roman" w:cs="Times New Roman"/>
          <w:sz w:val="24"/>
          <w:szCs w:val="24"/>
        </w:rPr>
        <w:t xml:space="preserve">, że </w:t>
      </w:r>
      <w:r w:rsidR="00F0365E">
        <w:rPr>
          <w:rFonts w:ascii="Times New Roman" w:hAnsi="Times New Roman" w:cs="Times New Roman"/>
          <w:sz w:val="24"/>
          <w:szCs w:val="24"/>
        </w:rPr>
        <w:t xml:space="preserve">przy realizacji przedmiotowego przedsięwzięcia nie przewiduje się, żadnych działań inwestycyjnych wymagających uzyskania decyzji przy wydaniu których </w:t>
      </w:r>
      <w:r w:rsidR="00F0365E" w:rsidRPr="009B66A3">
        <w:rPr>
          <w:rFonts w:ascii="Times New Roman" w:hAnsi="Times New Roman" w:cs="Times New Roman"/>
          <w:sz w:val="24"/>
          <w:szCs w:val="24"/>
        </w:rPr>
        <w:t>Państwowy Powiatowy Inspektor Sanitarny</w:t>
      </w:r>
      <w:r w:rsidR="00F0365E">
        <w:rPr>
          <w:rFonts w:ascii="Times New Roman" w:hAnsi="Times New Roman" w:cs="Times New Roman"/>
          <w:sz w:val="24"/>
          <w:szCs w:val="24"/>
        </w:rPr>
        <w:t xml:space="preserve"> </w:t>
      </w:r>
      <w:r w:rsidR="00F0365E" w:rsidRPr="009B66A3">
        <w:rPr>
          <w:rFonts w:ascii="Times New Roman" w:hAnsi="Times New Roman" w:cs="Times New Roman"/>
          <w:sz w:val="24"/>
          <w:szCs w:val="24"/>
        </w:rPr>
        <w:t>w Suwałkach</w:t>
      </w:r>
      <w:r w:rsidR="00F0365E">
        <w:rPr>
          <w:rFonts w:ascii="Times New Roman" w:hAnsi="Times New Roman" w:cs="Times New Roman"/>
          <w:sz w:val="24"/>
          <w:szCs w:val="24"/>
        </w:rPr>
        <w:t xml:space="preserve"> byłby zobligowany do zaj</w:t>
      </w:r>
      <w:r w:rsidR="009122C8">
        <w:rPr>
          <w:rFonts w:ascii="Times New Roman" w:hAnsi="Times New Roman" w:cs="Times New Roman"/>
          <w:sz w:val="24"/>
          <w:szCs w:val="24"/>
        </w:rPr>
        <w:t>ę</w:t>
      </w:r>
      <w:r w:rsidR="00F0365E">
        <w:rPr>
          <w:rFonts w:ascii="Times New Roman" w:hAnsi="Times New Roman" w:cs="Times New Roman"/>
          <w:sz w:val="24"/>
          <w:szCs w:val="24"/>
        </w:rPr>
        <w:t>cia stanowiska w sprawie przeprowadzenia oceny oddziaływania na środowisko, określonych w art. 72 ust. 1 pkt 1-3a, 10-19 i 21</w:t>
      </w:r>
      <w:r w:rsidR="009122C8">
        <w:rPr>
          <w:rFonts w:ascii="Times New Roman" w:hAnsi="Times New Roman" w:cs="Times New Roman"/>
          <w:sz w:val="24"/>
          <w:szCs w:val="24"/>
        </w:rPr>
        <w:t>-</w:t>
      </w:r>
      <w:r w:rsidR="00F0365E">
        <w:rPr>
          <w:rFonts w:ascii="Times New Roman" w:hAnsi="Times New Roman" w:cs="Times New Roman"/>
          <w:sz w:val="24"/>
          <w:szCs w:val="24"/>
        </w:rPr>
        <w:t>29</w:t>
      </w:r>
      <w:r w:rsidR="009122C8">
        <w:rPr>
          <w:rFonts w:ascii="Times New Roman" w:hAnsi="Times New Roman" w:cs="Times New Roman"/>
          <w:sz w:val="24"/>
          <w:szCs w:val="24"/>
        </w:rPr>
        <w:t xml:space="preserve"> </w:t>
      </w:r>
      <w:r w:rsidR="00F0365E">
        <w:rPr>
          <w:rFonts w:ascii="Times New Roman" w:hAnsi="Times New Roman" w:cs="Times New Roman"/>
          <w:sz w:val="24"/>
          <w:szCs w:val="24"/>
        </w:rPr>
        <w:t xml:space="preserve">oraz uchwały o której mowa w art. 72 ust. 1b ustawy z dnia </w:t>
      </w:r>
      <w:r w:rsidR="009122C8" w:rsidRPr="009B66A3">
        <w:rPr>
          <w:rFonts w:ascii="Times New Roman" w:hAnsi="Times New Roman" w:cs="Times New Roman"/>
          <w:sz w:val="24"/>
          <w:szCs w:val="24"/>
        </w:rPr>
        <w:t>3 października 2008 r. o udostępnieniu informacji o środowisku i jego ochronie, udziale społeczeństwa w ochronie środowiska oraz o ocenach oddziaływania na środowisko</w:t>
      </w:r>
      <w:r w:rsidR="00413B48">
        <w:rPr>
          <w:rFonts w:ascii="Times New Roman" w:hAnsi="Times New Roman" w:cs="Times New Roman"/>
          <w:sz w:val="24"/>
          <w:szCs w:val="24"/>
        </w:rPr>
        <w:t xml:space="preserve"> (</w:t>
      </w:r>
      <w:proofErr w:type="spellStart"/>
      <w:r w:rsidR="00413B48">
        <w:rPr>
          <w:rFonts w:ascii="Times New Roman" w:hAnsi="Times New Roman" w:cs="Times New Roman"/>
          <w:sz w:val="24"/>
          <w:szCs w:val="24"/>
        </w:rPr>
        <w:t>t.j</w:t>
      </w:r>
      <w:proofErr w:type="spellEnd"/>
      <w:r w:rsidR="00413B48">
        <w:rPr>
          <w:rFonts w:ascii="Times New Roman" w:hAnsi="Times New Roman" w:cs="Times New Roman"/>
          <w:sz w:val="24"/>
          <w:szCs w:val="24"/>
        </w:rPr>
        <w:t xml:space="preserve">. Dz. U. z 2024 r. poz. 1112 z </w:t>
      </w:r>
      <w:proofErr w:type="spellStart"/>
      <w:r w:rsidR="00413B48">
        <w:rPr>
          <w:rFonts w:ascii="Times New Roman" w:hAnsi="Times New Roman" w:cs="Times New Roman"/>
          <w:sz w:val="24"/>
          <w:szCs w:val="24"/>
        </w:rPr>
        <w:t>późn</w:t>
      </w:r>
      <w:proofErr w:type="spellEnd"/>
      <w:r w:rsidR="00413B48">
        <w:rPr>
          <w:rFonts w:ascii="Times New Roman" w:hAnsi="Times New Roman" w:cs="Times New Roman"/>
          <w:sz w:val="24"/>
          <w:szCs w:val="24"/>
        </w:rPr>
        <w:t>. zm.).</w:t>
      </w:r>
    </w:p>
    <w:p w14:paraId="271AC568" w14:textId="737F111F" w:rsidR="000130FF" w:rsidRPr="00F20FF8" w:rsidRDefault="000130FF" w:rsidP="000130FF">
      <w:pPr>
        <w:pStyle w:val="NormalnyWeb"/>
        <w:spacing w:before="0" w:beforeAutospacing="0" w:after="0"/>
        <w:ind w:firstLine="708"/>
        <w:contextualSpacing/>
        <w:jc w:val="both"/>
      </w:pPr>
      <w:r>
        <w:t xml:space="preserve">Planowane przedsięwzięcie </w:t>
      </w:r>
      <w:r w:rsidR="000C69D5">
        <w:t>zlokalizowane będzie na dział</w:t>
      </w:r>
      <w:r w:rsidR="0038196B">
        <w:t>ce</w:t>
      </w:r>
      <w:r w:rsidR="000C69D5">
        <w:t xml:space="preserve"> o nr geod.</w:t>
      </w:r>
      <w:r w:rsidR="00AD7D39">
        <w:t xml:space="preserve"> 32741/44</w:t>
      </w:r>
      <w:r w:rsidR="000C69D5">
        <w:t xml:space="preserve">, obręb 0008 Suwałki, miasto Suwałki, powiat Suwałki, woj. podlaskie. </w:t>
      </w:r>
    </w:p>
    <w:p w14:paraId="497EF8C7" w14:textId="220653DC" w:rsidR="000130FF" w:rsidRPr="000130FF" w:rsidRDefault="000130FF" w:rsidP="00DB65D6">
      <w:pPr>
        <w:spacing w:after="0" w:line="240" w:lineRule="auto"/>
        <w:ind w:firstLine="708"/>
        <w:contextualSpacing/>
        <w:jc w:val="both"/>
        <w:rPr>
          <w:rFonts w:ascii="Times New Roman" w:hAnsi="Times New Roman" w:cs="Times New Roman"/>
          <w:sz w:val="24"/>
          <w:szCs w:val="24"/>
        </w:rPr>
      </w:pPr>
      <w:r w:rsidRPr="0023319A">
        <w:rPr>
          <w:rFonts w:ascii="Times New Roman" w:hAnsi="Times New Roman" w:cs="Times New Roman"/>
          <w:sz w:val="24"/>
          <w:szCs w:val="24"/>
        </w:rPr>
        <w:t>Teren, na którym będzie realizowane przedsięwzięcie objęty jest miejscowym planem zagospodarowania przestrzennego rejonu Suwalskiej Specjalnej Strefy Ekonomicznej przyjętym uchwałą Nr LXVIII/900/2024 Rady Miejskiej w Suwałkach z dnia 27 marca 2024r. ogłoszoną w Dzienniku Urzędowym Województwa Podlaskiego poz. 1860. Zgodnie z ww. planem p</w:t>
      </w:r>
      <w:r w:rsidR="00CD75C7">
        <w:rPr>
          <w:rFonts w:ascii="Times New Roman" w:hAnsi="Times New Roman" w:cs="Times New Roman"/>
          <w:sz w:val="24"/>
          <w:szCs w:val="24"/>
        </w:rPr>
        <w:t>rzedmiotowe</w:t>
      </w:r>
      <w:r w:rsidRPr="0023319A">
        <w:rPr>
          <w:rFonts w:ascii="Times New Roman" w:hAnsi="Times New Roman" w:cs="Times New Roman"/>
          <w:sz w:val="24"/>
          <w:szCs w:val="24"/>
        </w:rPr>
        <w:t xml:space="preserve"> przedsięwzięcie zlokalizowane zostanie na terenie oznaczonym symbolami </w:t>
      </w:r>
      <w:r>
        <w:rPr>
          <w:rFonts w:ascii="Times New Roman" w:hAnsi="Times New Roman" w:cs="Times New Roman"/>
          <w:sz w:val="24"/>
          <w:szCs w:val="24"/>
        </w:rPr>
        <w:t>1P, wyznaczającego tereny produkcji</w:t>
      </w:r>
      <w:r w:rsidRPr="0023319A">
        <w:rPr>
          <w:rFonts w:ascii="Times New Roman" w:hAnsi="Times New Roman" w:cs="Times New Roman"/>
          <w:sz w:val="24"/>
          <w:szCs w:val="24"/>
        </w:rPr>
        <w:t xml:space="preserve">. </w:t>
      </w:r>
      <w:r w:rsidR="00DB65D6">
        <w:rPr>
          <w:rFonts w:ascii="Times New Roman" w:hAnsi="Times New Roman" w:cs="Times New Roman"/>
          <w:sz w:val="24"/>
          <w:szCs w:val="24"/>
        </w:rPr>
        <w:t>W</w:t>
      </w:r>
      <w:r w:rsidRPr="000130FF">
        <w:rPr>
          <w:rFonts w:ascii="Times New Roman" w:hAnsi="Times New Roman" w:cs="Times New Roman"/>
          <w:sz w:val="24"/>
          <w:szCs w:val="24"/>
        </w:rPr>
        <w:t>nioskowana inwestycja dotycz</w:t>
      </w:r>
      <w:r w:rsidR="00CD75C7">
        <w:rPr>
          <w:rFonts w:ascii="Times New Roman" w:hAnsi="Times New Roman" w:cs="Times New Roman"/>
          <w:sz w:val="24"/>
          <w:szCs w:val="24"/>
        </w:rPr>
        <w:t>ąca</w:t>
      </w:r>
      <w:r w:rsidRPr="000130FF">
        <w:rPr>
          <w:rFonts w:ascii="Times New Roman" w:hAnsi="Times New Roman" w:cs="Times New Roman"/>
          <w:sz w:val="24"/>
          <w:szCs w:val="24"/>
        </w:rPr>
        <w:t xml:space="preserve"> </w:t>
      </w:r>
      <w:r w:rsidR="00DD61CE">
        <w:rPr>
          <w:rFonts w:ascii="Times New Roman" w:hAnsi="Times New Roman" w:cs="Times New Roman"/>
          <w:sz w:val="24"/>
          <w:szCs w:val="24"/>
        </w:rPr>
        <w:t xml:space="preserve">budowy </w:t>
      </w:r>
      <w:r w:rsidR="00DD61CE">
        <w:rPr>
          <w:rFonts w:ascii="Times New Roman" w:hAnsi="Times New Roman" w:cs="Times New Roman"/>
          <w:sz w:val="24"/>
          <w:szCs w:val="24"/>
        </w:rPr>
        <w:lastRenderedPageBreak/>
        <w:t>studni,</w:t>
      </w:r>
      <w:r w:rsidR="00DB65D6">
        <w:rPr>
          <w:rFonts w:ascii="Times New Roman" w:hAnsi="Times New Roman" w:cs="Times New Roman"/>
          <w:sz w:val="24"/>
          <w:szCs w:val="24"/>
        </w:rPr>
        <w:t xml:space="preserve"> </w:t>
      </w:r>
      <w:r w:rsidRPr="000130FF">
        <w:rPr>
          <w:rFonts w:ascii="Times New Roman" w:hAnsi="Times New Roman" w:cs="Times New Roman"/>
          <w:sz w:val="24"/>
          <w:szCs w:val="24"/>
        </w:rPr>
        <w:t xml:space="preserve">jest </w:t>
      </w:r>
      <w:r w:rsidR="00F736D9">
        <w:rPr>
          <w:rFonts w:ascii="Times New Roman" w:hAnsi="Times New Roman" w:cs="Times New Roman"/>
          <w:sz w:val="24"/>
          <w:szCs w:val="24"/>
        </w:rPr>
        <w:t>zgodna</w:t>
      </w:r>
      <w:r w:rsidRPr="000130FF">
        <w:rPr>
          <w:rFonts w:ascii="Times New Roman" w:hAnsi="Times New Roman" w:cs="Times New Roman"/>
          <w:sz w:val="24"/>
          <w:szCs w:val="24"/>
        </w:rPr>
        <w:t xml:space="preserve"> z ustaleniami obowiązującego miejscowego planu zagospodarowania przestrzennego. </w:t>
      </w:r>
      <w:r w:rsidR="00DD61CE">
        <w:rPr>
          <w:rFonts w:ascii="Times New Roman" w:hAnsi="Times New Roman" w:cs="Times New Roman"/>
          <w:sz w:val="24"/>
          <w:szCs w:val="24"/>
        </w:rPr>
        <w:t>Plan dopuszcza budowę studni.</w:t>
      </w:r>
    </w:p>
    <w:p w14:paraId="210BC470" w14:textId="6C7A5621" w:rsidR="00286166" w:rsidRDefault="009B66A3" w:rsidP="00286166">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Stosownie do art. 63 ww. ustawy, Organ przeanalizował rodzaj, zakres i usytuowanie przedsięwzięcia oraz rodzaj i skalę jego możliwego oddziaływania. </w:t>
      </w:r>
      <w:bookmarkStart w:id="5" w:name="_Hlk195608168"/>
    </w:p>
    <w:p w14:paraId="512CBD1D" w14:textId="77777777" w:rsidR="00286166" w:rsidRPr="00286166" w:rsidRDefault="00286166" w:rsidP="00286166">
      <w:pPr>
        <w:spacing w:after="0" w:line="240" w:lineRule="auto"/>
        <w:ind w:firstLine="708"/>
        <w:contextualSpacing/>
        <w:jc w:val="both"/>
        <w:rPr>
          <w:rFonts w:ascii="Times New Roman" w:hAnsi="Times New Roman" w:cs="Times New Roman"/>
          <w:sz w:val="24"/>
          <w:szCs w:val="24"/>
        </w:rPr>
      </w:pPr>
      <w:r w:rsidRPr="00286166">
        <w:rPr>
          <w:rFonts w:ascii="Times New Roman" w:hAnsi="Times New Roman" w:cs="Times New Roman"/>
          <w:sz w:val="24"/>
          <w:szCs w:val="24"/>
        </w:rPr>
        <w:t>Przedmiotowe przedsięwzięcie będzie polegało na budowie studni do poboru wody podziemnej w ilości większej niż 1 m</w:t>
      </w:r>
      <w:r w:rsidRPr="00286166">
        <w:rPr>
          <w:rFonts w:ascii="Times New Roman" w:hAnsi="Times New Roman" w:cs="Times New Roman"/>
          <w:sz w:val="24"/>
          <w:szCs w:val="24"/>
          <w:vertAlign w:val="superscript"/>
        </w:rPr>
        <w:t>3</w:t>
      </w:r>
      <w:r w:rsidRPr="00286166">
        <w:rPr>
          <w:rFonts w:ascii="Times New Roman" w:hAnsi="Times New Roman" w:cs="Times New Roman"/>
          <w:sz w:val="24"/>
          <w:szCs w:val="24"/>
        </w:rPr>
        <w:t>/h, która zostanie wykonana w odległości mniejszej niż 500 m od innego ujęcia ujmującego tą samą warstwę wodonośną, na działce o nr geod. 32741/44 obręb 8 w Suwałkach przy ul. Turkusowej. Projektowana głębokość studni wynosi ok. 57 m, projektowana wydajność dopuszczalna studni wynosi Q = 8 m</w:t>
      </w:r>
      <w:r w:rsidRPr="00286166">
        <w:rPr>
          <w:rFonts w:ascii="Times New Roman" w:hAnsi="Times New Roman" w:cs="Times New Roman"/>
          <w:sz w:val="24"/>
          <w:szCs w:val="24"/>
          <w:vertAlign w:val="superscript"/>
        </w:rPr>
        <w:t>3</w:t>
      </w:r>
      <w:r w:rsidRPr="00286166">
        <w:rPr>
          <w:rFonts w:ascii="Times New Roman" w:hAnsi="Times New Roman" w:cs="Times New Roman"/>
          <w:sz w:val="24"/>
          <w:szCs w:val="24"/>
        </w:rPr>
        <w:t xml:space="preserve">/h przy depresji 1,2m. </w:t>
      </w:r>
    </w:p>
    <w:p w14:paraId="3C5FD9CD" w14:textId="77777777" w:rsidR="00286166" w:rsidRPr="00286166" w:rsidRDefault="00286166" w:rsidP="00286166">
      <w:pPr>
        <w:spacing w:after="0" w:line="240" w:lineRule="auto"/>
        <w:ind w:firstLine="708"/>
        <w:contextualSpacing/>
        <w:jc w:val="both"/>
        <w:rPr>
          <w:rFonts w:ascii="Times New Roman" w:hAnsi="Times New Roman" w:cs="Times New Roman"/>
          <w:sz w:val="24"/>
          <w:szCs w:val="24"/>
        </w:rPr>
      </w:pPr>
      <w:r w:rsidRPr="00286166">
        <w:rPr>
          <w:rFonts w:ascii="Times New Roman" w:hAnsi="Times New Roman" w:cs="Times New Roman"/>
          <w:sz w:val="24"/>
          <w:szCs w:val="24"/>
        </w:rPr>
        <w:t>W związku z budową studni zostanie zajęte ok. 150 m</w:t>
      </w:r>
      <w:r w:rsidRPr="00286166">
        <w:rPr>
          <w:rFonts w:ascii="Times New Roman" w:hAnsi="Times New Roman" w:cs="Times New Roman"/>
          <w:sz w:val="24"/>
          <w:szCs w:val="24"/>
          <w:vertAlign w:val="superscript"/>
        </w:rPr>
        <w:t>2</w:t>
      </w:r>
      <w:r w:rsidRPr="00286166">
        <w:rPr>
          <w:rFonts w:ascii="Times New Roman" w:hAnsi="Times New Roman" w:cs="Times New Roman"/>
          <w:sz w:val="24"/>
          <w:szCs w:val="24"/>
        </w:rPr>
        <w:t>. Ostatecznie obszar zajęty na potrzeby studni wyniesie ok. 10 m</w:t>
      </w:r>
      <w:r w:rsidRPr="00286166">
        <w:rPr>
          <w:rFonts w:ascii="Times New Roman" w:hAnsi="Times New Roman" w:cs="Times New Roman"/>
          <w:sz w:val="24"/>
          <w:szCs w:val="24"/>
          <w:vertAlign w:val="superscript"/>
        </w:rPr>
        <w:t>2</w:t>
      </w:r>
      <w:r w:rsidRPr="00286166">
        <w:rPr>
          <w:rFonts w:ascii="Times New Roman" w:hAnsi="Times New Roman" w:cs="Times New Roman"/>
          <w:sz w:val="24"/>
          <w:szCs w:val="24"/>
        </w:rPr>
        <w:t xml:space="preserve"> działki. Działka położona jest w terenie przemysłowym. Na działce nr 32741/44 obecnie znajduje się utwardzony płytami plac oraz suwnica. Pobór wody odbywał się będzie na potrzeby planowanej przez inwestora działalności polegającej na produkcji zbiorników betonowych. Projektowane prace nie wymagają niszczenia szaty roślinnej oraz wycinki drzew. W odległości ok. 250 m na północny-wschód znajduje się gminne ujęcie wód - ujęcie Projekt Wigry, które ujmuje wody z tej samej warstwy wodonośnej.</w:t>
      </w:r>
    </w:p>
    <w:p w14:paraId="5F270F23" w14:textId="60FC85A8" w:rsidR="00F51FE0" w:rsidRPr="00F51FE0" w:rsidRDefault="00F51FE0" w:rsidP="00F51FE0">
      <w:pPr>
        <w:spacing w:after="0" w:line="240" w:lineRule="auto"/>
        <w:ind w:firstLine="708"/>
        <w:contextualSpacing/>
        <w:jc w:val="both"/>
        <w:rPr>
          <w:rFonts w:ascii="Times New Roman" w:hAnsi="Times New Roman" w:cs="Times New Roman"/>
          <w:sz w:val="24"/>
          <w:szCs w:val="24"/>
        </w:rPr>
      </w:pPr>
      <w:r w:rsidRPr="00F51FE0">
        <w:rPr>
          <w:rFonts w:ascii="Times New Roman" w:hAnsi="Times New Roman" w:cs="Times New Roman"/>
          <w:sz w:val="24"/>
          <w:szCs w:val="24"/>
        </w:rPr>
        <w:t>Projektowany otwór studzienny będzie wykonany metodą udarową z użyciem płuczki</w:t>
      </w:r>
    </w:p>
    <w:p w14:paraId="11FE8B0B" w14:textId="32E44539" w:rsidR="00DD61CE" w:rsidRDefault="00F51FE0" w:rsidP="00855C1B">
      <w:pPr>
        <w:spacing w:after="0" w:line="240" w:lineRule="auto"/>
        <w:contextualSpacing/>
        <w:jc w:val="both"/>
        <w:rPr>
          <w:rFonts w:ascii="Times New Roman" w:hAnsi="Times New Roman" w:cs="Times New Roman"/>
          <w:sz w:val="24"/>
          <w:szCs w:val="24"/>
        </w:rPr>
      </w:pPr>
      <w:r w:rsidRPr="00F51FE0">
        <w:rPr>
          <w:rFonts w:ascii="Times New Roman" w:hAnsi="Times New Roman" w:cs="Times New Roman"/>
          <w:sz w:val="24"/>
          <w:szCs w:val="24"/>
        </w:rPr>
        <w:t>wiertniczej. Do wiercenia otworu zostanie wykorzystany świder gryzowy o średnicy ok. 220 mm.</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Otwór zostanie zabudowany filtrem studziennym wykonanym z rur PVC-U ø zew. ok. 160 mm</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perforowanych i owiniętych siatką stilonową na podkładzie ze sznurka powlekanego. Następnie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zostaną wykonane pompowania: oczyszczające i pomiarowe. Woda z pompowań będzie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odprowadzana do kanalizacji wód deszczowych. Wokół otworu studziennego zostanie wykonana</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obudowa studni na bazie żelbetonowego zbiornika W studni zostanie zainstalowany agregat</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pompowy, umożliwiający zabezpieczenie wydatku studni. Agregat pompowy będzie wprowadzony do</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otworu studziennego na rurach tłocznych wraz z kablem zasilającym. Wysokość zamontowania</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pompy będzie uzależniona od stwierdzonych warunków hydrogeologicznych. Przewidywany czas prac</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związanych z wykonaniem studni wyniesie ok. 2-3 miesiące. Materiały potrzebne do zabudowy</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otworu studziennego, to: stalowe rury osłonowe, kolumna rur filtrowych (stal lub PVC-U), rury</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tłoczne, pompa głębinowa, kabel elektryczny oraz obudowa studzienna. Szacunkowe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zapotrzebowanie na: wodę ok. 20 m</w:t>
      </w:r>
      <w:r w:rsidRPr="003A5D01">
        <w:rPr>
          <w:rFonts w:ascii="Times New Roman" w:hAnsi="Times New Roman" w:cs="Times New Roman"/>
          <w:sz w:val="24"/>
          <w:szCs w:val="24"/>
          <w:vertAlign w:val="superscript"/>
        </w:rPr>
        <w:t>3</w:t>
      </w:r>
      <w:r w:rsidRPr="00F51FE0">
        <w:rPr>
          <w:rFonts w:ascii="Times New Roman" w:hAnsi="Times New Roman" w:cs="Times New Roman"/>
          <w:sz w:val="24"/>
          <w:szCs w:val="24"/>
        </w:rPr>
        <w:t xml:space="preserve">; olej napędowy ok. 60 l; energię elektryczną ok. 5 </w:t>
      </w:r>
      <w:proofErr w:type="spellStart"/>
      <w:r w:rsidRPr="00F51FE0">
        <w:rPr>
          <w:rFonts w:ascii="Times New Roman" w:hAnsi="Times New Roman" w:cs="Times New Roman"/>
          <w:sz w:val="24"/>
          <w:szCs w:val="24"/>
        </w:rPr>
        <w:t>kW.</w:t>
      </w:r>
      <w:proofErr w:type="spellEnd"/>
      <w:r w:rsidRPr="00F51FE0">
        <w:rPr>
          <w:rFonts w:ascii="Times New Roman" w:hAnsi="Times New Roman" w:cs="Times New Roman"/>
          <w:sz w:val="24"/>
          <w:szCs w:val="24"/>
        </w:rPr>
        <w:t xml:space="preserve"> Zaplecze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budowy zostanie zlokalizowane na działce nr 32741/44 obręb nr 8 Suwałki. Nie przewiduje się</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lokalizacji parku maszynowego. Materiały budowlane będą dostarczane na plac budowy na bieżąco</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w miarę postępu w prowadzeniu robót. Przy realizacji studni nie będą wykonywane prace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rozbiórkowe. Niewielka ilość mas ziemnych, które zostaną wyniesione na powierzchnię w trakcie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wiercenia studni, zostanie rozplantowana w granicach działki inwestycyjnej. Na etapie realizacji</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przedsięwzięcia ścieki bytowe będą gromadzone w przenośnej toalecie. Ścieki technologiczne nie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będą generowane. Nie będą generowane i odprowadzane wody opadowe z zanieczyszczonych</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powierzchni utwardzonych. Emisja hałasu i zanieczyszczeń do powietrza, powstawać będzie w fazie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robót budowlanych w wyniku użycia maszyn, sprzętu budowlanego i transportowego. Podczas</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budowy wykorzystane zostaną maszyny i sprzęt budowlany oraz transportowy wyłącznie sprawny</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technicznie, zabezpieczony przed wyciekiem paliw i olejów, celem eliminacji zanieczyszczenia</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powierzchni ziemi i wód podziemnych substancjami ropopochodnymi oraz spełniający wymogi</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w zakresie dopuszczalnej wielkości emisji hałasu do środowiska. Wytworzone odpady w fazie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realizacji i eksploatacji przedsięwzięcia będą selektywnie gromadzone i przekazywane podmiotom</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posiadającym odpowiednie pozwolenia. W okresie realizacji robót, do czasu ich zakończenia,</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wykonawca będzie podejmował niezbędne kroki, aby zminimalizować niekorzystne skutki</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oddziaływania na terenie prowadzonych robót w zakresie zanieczyszczeń, hałasu lub innych</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czynników niekorzystnych powodowanych jego działalnością. Oddziaływania na środowisko związane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 xml:space="preserve">z planowaną </w:t>
      </w:r>
      <w:r w:rsidRPr="00F51FE0">
        <w:rPr>
          <w:rFonts w:ascii="Times New Roman" w:hAnsi="Times New Roman" w:cs="Times New Roman"/>
          <w:sz w:val="24"/>
          <w:szCs w:val="24"/>
        </w:rPr>
        <w:lastRenderedPageBreak/>
        <w:t>realizacją inwestycji będą miały charakter odwracalny i będą występowały w relatywnie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krótkim czasie, a zastosowanie nowoczesnych rozwiązań technicznych i technologicznych sprawi, że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inwestycja nie będzie stwarzała ponadnormatywnych uciążliwości dla środowiska. Na etapie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eksploatacji studni nie wystąpią źródła emisji zanieczyszczeń do powietrza. Będzie wykorzystywana</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energia elektryczna potrzebna do zasilania pompy głębinowej. W związku z tym, że pompa będzie</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zamontowana w otworze studziennym (pod powierzchnią ziemi), hałas powstający w trakcie pracy</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pompy będzie skutecznie tłumiony przez otaczające utwory. W sąsiedztwie projektowanej studni</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brak przedsięwzięć, z którymi mogłyby powstać kumulacje oddziaływań. Przewidywany zasięg</w:t>
      </w:r>
      <w:r w:rsidR="007F033B">
        <w:rPr>
          <w:rFonts w:ascii="Times New Roman" w:hAnsi="Times New Roman" w:cs="Times New Roman"/>
          <w:sz w:val="24"/>
          <w:szCs w:val="24"/>
        </w:rPr>
        <w:t xml:space="preserve"> </w:t>
      </w:r>
      <w:r w:rsidRPr="00F51FE0">
        <w:rPr>
          <w:rFonts w:ascii="Times New Roman" w:hAnsi="Times New Roman" w:cs="Times New Roman"/>
          <w:sz w:val="24"/>
          <w:szCs w:val="24"/>
        </w:rPr>
        <w:t>oddziaływania projektowanej studni zamknie się w granicach dz</w:t>
      </w:r>
      <w:r w:rsidR="006C6200">
        <w:rPr>
          <w:rFonts w:ascii="Times New Roman" w:hAnsi="Times New Roman" w:cs="Times New Roman"/>
          <w:sz w:val="24"/>
          <w:szCs w:val="24"/>
        </w:rPr>
        <w:t>iałki</w:t>
      </w:r>
      <w:r w:rsidRPr="00F51FE0">
        <w:rPr>
          <w:rFonts w:ascii="Times New Roman" w:hAnsi="Times New Roman" w:cs="Times New Roman"/>
          <w:sz w:val="24"/>
          <w:szCs w:val="24"/>
        </w:rPr>
        <w:t xml:space="preserve"> nr 32741/44 obręb nr 8 Suwałki.</w:t>
      </w:r>
    </w:p>
    <w:bookmarkEnd w:id="5"/>
    <w:p w14:paraId="77C4A948" w14:textId="77777777" w:rsidR="009B66A3" w:rsidRPr="009B66A3" w:rsidRDefault="009B66A3" w:rsidP="005A65A9">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Analizując usytuowanie przedsięwzięcia, z uwzględnieniem możliwego zagrożenia dla</w:t>
      </w:r>
    </w:p>
    <w:p w14:paraId="45ED6826" w14:textId="13CCC690" w:rsidR="00B22BF6" w:rsidRDefault="009B66A3" w:rsidP="002A782D">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środowiska, w szczególności przy istniejącym użytkowaniu terenu, zdolności samooczyszczania się środowiska i odnawiania się zasobów naturalnych, walorów przyrodniczych i krajobrazowych, w odniesieniu do zapisów zawartych w art. 63 ust. 1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uwzględniając rodzaj, charakter przedsięwzięcia, jego lokalizację w istniejącej zabudowie </w:t>
      </w:r>
      <w:r w:rsidR="00036BBA">
        <w:rPr>
          <w:rFonts w:ascii="Times New Roman" w:hAnsi="Times New Roman" w:cs="Times New Roman"/>
          <w:sz w:val="24"/>
          <w:szCs w:val="24"/>
        </w:rPr>
        <w:t xml:space="preserve">przemysłowej </w:t>
      </w:r>
      <w:r w:rsidRPr="009B66A3">
        <w:rPr>
          <w:rFonts w:ascii="Times New Roman" w:hAnsi="Times New Roman" w:cs="Times New Roman"/>
          <w:sz w:val="24"/>
          <w:szCs w:val="24"/>
        </w:rPr>
        <w:t>oraz planowane działania ograniczające negatywny wpływ na środowisko stwierdzono, że planowane przedsięwzięcie nie będzie negatywnie oddziaływać na obszary wodno-błotne oraz inne obszary o płytkim zaleganiu wód podziemnych, górskie i leśne, wybrzeży</w:t>
      </w:r>
      <w:r w:rsidR="00B22BF6">
        <w:rPr>
          <w:rFonts w:ascii="Times New Roman" w:hAnsi="Times New Roman" w:cs="Times New Roman"/>
          <w:sz w:val="24"/>
          <w:szCs w:val="24"/>
        </w:rPr>
        <w:t>,</w:t>
      </w:r>
      <w:r w:rsidR="002A782D">
        <w:rPr>
          <w:rFonts w:ascii="Times New Roman" w:hAnsi="Times New Roman" w:cs="Times New Roman"/>
          <w:sz w:val="24"/>
          <w:szCs w:val="24"/>
        </w:rPr>
        <w:t xml:space="preserve"> </w:t>
      </w:r>
      <w:r w:rsidR="00B22BF6" w:rsidRPr="009B66A3">
        <w:rPr>
          <w:rFonts w:ascii="Times New Roman" w:hAnsi="Times New Roman" w:cs="Times New Roman"/>
          <w:sz w:val="24"/>
          <w:szCs w:val="24"/>
        </w:rPr>
        <w:t>obszary, na których zostały przekroczone standardy jakości środowiska, obszary mające znaczenie historyczne, kulturowe lub archeologiczne, a także obszary objęte ochroną, w tym strefie ochronnej ujęcia wód i obszary ochronne zbiorników wód śródlądowych lub przylegające do jezior. Wymienione obiekty przyrodnicze nie występują w rejonie przedsięwzięcia.</w:t>
      </w:r>
    </w:p>
    <w:p w14:paraId="42FEBD48" w14:textId="5D3B45B0" w:rsidR="002A782D" w:rsidRPr="002A782D" w:rsidRDefault="002A782D" w:rsidP="00B22BF6">
      <w:pPr>
        <w:spacing w:after="0" w:line="240" w:lineRule="auto"/>
        <w:ind w:firstLine="708"/>
        <w:contextualSpacing/>
        <w:jc w:val="both"/>
        <w:rPr>
          <w:rFonts w:ascii="Times New Roman" w:hAnsi="Times New Roman" w:cs="Times New Roman"/>
          <w:sz w:val="24"/>
          <w:szCs w:val="24"/>
        </w:rPr>
      </w:pPr>
      <w:r w:rsidRPr="002A782D">
        <w:rPr>
          <w:rFonts w:ascii="Times New Roman" w:hAnsi="Times New Roman" w:cs="Times New Roman"/>
          <w:sz w:val="24"/>
          <w:szCs w:val="24"/>
        </w:rPr>
        <w:t xml:space="preserve">Teren przedsięwzięcia znajduje się poza obszarami szczególnego zagrożenia powodzią w rozumieniu art. 16 pkt 34 ustawy </w:t>
      </w:r>
      <w:r w:rsidRPr="002A782D">
        <w:rPr>
          <w:rFonts w:ascii="Times New Roman" w:hAnsi="Times New Roman" w:cs="Times New Roman"/>
          <w:i/>
          <w:iCs/>
          <w:sz w:val="24"/>
          <w:szCs w:val="24"/>
        </w:rPr>
        <w:t xml:space="preserve">Prawo wodne </w:t>
      </w:r>
      <w:r w:rsidRPr="002A782D">
        <w:rPr>
          <w:rFonts w:ascii="Times New Roman" w:hAnsi="Times New Roman" w:cs="Times New Roman"/>
          <w:sz w:val="24"/>
          <w:szCs w:val="24"/>
        </w:rPr>
        <w:t xml:space="preserve">oraz poza granicami udokumentowanych głównych zbiorników wód podziemnych (GZWP). Najbliżej położone zinwentaryzowane ujęcia wody podziemnej znajdują się w odległości: </w:t>
      </w:r>
    </w:p>
    <w:p w14:paraId="41B05C0E" w14:textId="77777777" w:rsidR="002A782D" w:rsidRPr="002A782D" w:rsidRDefault="002A782D" w:rsidP="002A782D">
      <w:pPr>
        <w:spacing w:after="0" w:line="240" w:lineRule="auto"/>
        <w:contextualSpacing/>
        <w:jc w:val="both"/>
        <w:rPr>
          <w:rFonts w:ascii="Times New Roman" w:hAnsi="Times New Roman" w:cs="Times New Roman"/>
          <w:sz w:val="24"/>
          <w:szCs w:val="24"/>
        </w:rPr>
      </w:pPr>
      <w:r w:rsidRPr="002A782D">
        <w:rPr>
          <w:rFonts w:ascii="Times New Roman" w:hAnsi="Times New Roman" w:cs="Times New Roman"/>
          <w:sz w:val="24"/>
          <w:szCs w:val="24"/>
        </w:rPr>
        <w:t>- około 0,25 km na północny-wschód – ujęcie Projekt Wigry (obecnie gminne ujęcie). Głębokość otworów studziennych wynosi 87 m i 76 m. Studnie ujmują warstwę wodonośną, która występuje na głębokości od około 46-49 m do około 73-87 m. Zwierciadło wody stabilizuje się na głębokości około 13-14 m. Wydajność ujęcia wynosi Q = 117 m</w:t>
      </w:r>
      <w:r w:rsidRPr="00EB1ADD">
        <w:rPr>
          <w:rFonts w:ascii="Times New Roman" w:hAnsi="Times New Roman" w:cs="Times New Roman"/>
          <w:sz w:val="24"/>
          <w:szCs w:val="24"/>
          <w:vertAlign w:val="superscript"/>
        </w:rPr>
        <w:t>3</w:t>
      </w:r>
      <w:r w:rsidRPr="002A782D">
        <w:rPr>
          <w:rFonts w:ascii="Times New Roman" w:hAnsi="Times New Roman" w:cs="Times New Roman"/>
          <w:sz w:val="24"/>
          <w:szCs w:val="24"/>
        </w:rPr>
        <w:t xml:space="preserve">/h przy depresji s = 5,5 m. </w:t>
      </w:r>
    </w:p>
    <w:p w14:paraId="62D08B5B" w14:textId="3AC01A35" w:rsidR="002A782D" w:rsidRDefault="002A782D" w:rsidP="009B66A3">
      <w:pPr>
        <w:spacing w:after="0" w:line="240" w:lineRule="auto"/>
        <w:contextualSpacing/>
        <w:jc w:val="both"/>
        <w:rPr>
          <w:rFonts w:ascii="Times New Roman" w:hAnsi="Times New Roman" w:cs="Times New Roman"/>
          <w:sz w:val="24"/>
          <w:szCs w:val="24"/>
        </w:rPr>
      </w:pPr>
      <w:r w:rsidRPr="002A782D">
        <w:rPr>
          <w:rFonts w:ascii="Times New Roman" w:hAnsi="Times New Roman" w:cs="Times New Roman"/>
          <w:sz w:val="24"/>
          <w:szCs w:val="24"/>
        </w:rPr>
        <w:t>- około 0,59 km na południowy</w:t>
      </w:r>
      <w:r w:rsidR="00B22BF6">
        <w:rPr>
          <w:rFonts w:ascii="Times New Roman" w:hAnsi="Times New Roman" w:cs="Times New Roman"/>
          <w:sz w:val="24"/>
          <w:szCs w:val="24"/>
        </w:rPr>
        <w:t xml:space="preserve"> </w:t>
      </w:r>
      <w:r w:rsidRPr="002A782D">
        <w:rPr>
          <w:rFonts w:ascii="Times New Roman" w:hAnsi="Times New Roman" w:cs="Times New Roman"/>
          <w:sz w:val="24"/>
          <w:szCs w:val="24"/>
        </w:rPr>
        <w:t>-</w:t>
      </w:r>
      <w:r w:rsidR="00B22BF6">
        <w:rPr>
          <w:rFonts w:ascii="Times New Roman" w:hAnsi="Times New Roman" w:cs="Times New Roman"/>
          <w:sz w:val="24"/>
          <w:szCs w:val="24"/>
        </w:rPr>
        <w:t xml:space="preserve"> </w:t>
      </w:r>
      <w:r w:rsidRPr="002A782D">
        <w:rPr>
          <w:rFonts w:ascii="Times New Roman" w:hAnsi="Times New Roman" w:cs="Times New Roman"/>
          <w:sz w:val="24"/>
          <w:szCs w:val="24"/>
        </w:rPr>
        <w:t xml:space="preserve">zachód – ujęcie </w:t>
      </w:r>
      <w:proofErr w:type="spellStart"/>
      <w:r w:rsidRPr="002A782D">
        <w:rPr>
          <w:rFonts w:ascii="Times New Roman" w:hAnsi="Times New Roman" w:cs="Times New Roman"/>
          <w:sz w:val="24"/>
          <w:szCs w:val="24"/>
        </w:rPr>
        <w:t>SeCesPol</w:t>
      </w:r>
      <w:proofErr w:type="spellEnd"/>
      <w:r w:rsidRPr="002A782D">
        <w:rPr>
          <w:rFonts w:ascii="Times New Roman" w:hAnsi="Times New Roman" w:cs="Times New Roman"/>
          <w:sz w:val="24"/>
          <w:szCs w:val="24"/>
        </w:rPr>
        <w:t xml:space="preserve"> (obecnie </w:t>
      </w:r>
      <w:proofErr w:type="spellStart"/>
      <w:r w:rsidRPr="002A782D">
        <w:rPr>
          <w:rFonts w:ascii="Times New Roman" w:hAnsi="Times New Roman" w:cs="Times New Roman"/>
          <w:sz w:val="24"/>
          <w:szCs w:val="24"/>
        </w:rPr>
        <w:t>Salag</w:t>
      </w:r>
      <w:proofErr w:type="spellEnd"/>
      <w:r w:rsidRPr="002A782D">
        <w:rPr>
          <w:rFonts w:ascii="Times New Roman" w:hAnsi="Times New Roman" w:cs="Times New Roman"/>
          <w:sz w:val="24"/>
          <w:szCs w:val="24"/>
        </w:rPr>
        <w:t xml:space="preserve">). Głębokość otworów studziennych wynosi 77 m. Studnie ujmują warstwę wodonośną, która występuje na głębokości od 44 m do 77 m. Zwierciadło wody stabilizuje się na głębokości 13,5 m. </w:t>
      </w:r>
    </w:p>
    <w:p w14:paraId="6E830F06" w14:textId="183F9EEB" w:rsidR="0054631E" w:rsidRDefault="009B66A3" w:rsidP="005A45E0">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Teren </w:t>
      </w:r>
      <w:r w:rsidR="001B29C4">
        <w:rPr>
          <w:rFonts w:ascii="Times New Roman" w:hAnsi="Times New Roman" w:cs="Times New Roman"/>
          <w:sz w:val="24"/>
          <w:szCs w:val="24"/>
        </w:rPr>
        <w:t xml:space="preserve">planowanego przedsięwzięcia położony </w:t>
      </w:r>
      <w:r w:rsidRPr="009B66A3">
        <w:rPr>
          <w:rFonts w:ascii="Times New Roman" w:hAnsi="Times New Roman" w:cs="Times New Roman"/>
          <w:sz w:val="24"/>
          <w:szCs w:val="24"/>
        </w:rPr>
        <w:t>jest poza obszar</w:t>
      </w:r>
      <w:r w:rsidR="001B29C4">
        <w:rPr>
          <w:rFonts w:ascii="Times New Roman" w:hAnsi="Times New Roman" w:cs="Times New Roman"/>
          <w:sz w:val="24"/>
          <w:szCs w:val="24"/>
        </w:rPr>
        <w:t>ami</w:t>
      </w:r>
      <w:r w:rsidRPr="009B66A3">
        <w:rPr>
          <w:rFonts w:ascii="Times New Roman" w:hAnsi="Times New Roman" w:cs="Times New Roman"/>
          <w:sz w:val="24"/>
          <w:szCs w:val="24"/>
        </w:rPr>
        <w:t xml:space="preserve"> chroniony</w:t>
      </w:r>
      <w:r w:rsidR="001B29C4">
        <w:rPr>
          <w:rFonts w:ascii="Times New Roman" w:hAnsi="Times New Roman" w:cs="Times New Roman"/>
          <w:sz w:val="24"/>
          <w:szCs w:val="24"/>
        </w:rPr>
        <w:t>mi</w:t>
      </w:r>
      <w:r w:rsidRPr="009B66A3">
        <w:rPr>
          <w:rFonts w:ascii="Times New Roman" w:hAnsi="Times New Roman" w:cs="Times New Roman"/>
          <w:sz w:val="24"/>
          <w:szCs w:val="24"/>
        </w:rPr>
        <w:t xml:space="preserve"> </w:t>
      </w:r>
      <w:r w:rsidR="001B29C4">
        <w:rPr>
          <w:rFonts w:ascii="Times New Roman" w:hAnsi="Times New Roman" w:cs="Times New Roman"/>
          <w:sz w:val="24"/>
          <w:szCs w:val="24"/>
        </w:rPr>
        <w:t>w rozumieniu</w:t>
      </w:r>
      <w:r w:rsidRPr="009B66A3">
        <w:rPr>
          <w:rFonts w:ascii="Times New Roman" w:hAnsi="Times New Roman" w:cs="Times New Roman"/>
          <w:sz w:val="24"/>
          <w:szCs w:val="24"/>
        </w:rPr>
        <w:t xml:space="preserve"> ustaw</w:t>
      </w:r>
      <w:r w:rsidR="001B29C4">
        <w:rPr>
          <w:rFonts w:ascii="Times New Roman" w:hAnsi="Times New Roman" w:cs="Times New Roman"/>
          <w:sz w:val="24"/>
          <w:szCs w:val="24"/>
        </w:rPr>
        <w:t>y</w:t>
      </w:r>
      <w:r w:rsidRPr="009B66A3">
        <w:rPr>
          <w:rFonts w:ascii="Times New Roman" w:hAnsi="Times New Roman" w:cs="Times New Roman"/>
          <w:sz w:val="24"/>
          <w:szCs w:val="24"/>
        </w:rPr>
        <w:t xml:space="preserve"> z dnia 16 kwietnia 2004 r. o ochronie przyrody (Dz. U. z 2024r., poz. 1478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xml:space="preserve">.). </w:t>
      </w:r>
      <w:r w:rsidR="00AB6738">
        <w:rPr>
          <w:rFonts w:ascii="Times New Roman" w:hAnsi="Times New Roman" w:cs="Times New Roman"/>
          <w:sz w:val="24"/>
          <w:szCs w:val="24"/>
        </w:rPr>
        <w:t>Biorąc pod uwagę lokalizację przedsięwzięcia poza obszarami chronionymi</w:t>
      </w:r>
      <w:r w:rsidR="005A45E0">
        <w:rPr>
          <w:rFonts w:ascii="Times New Roman" w:hAnsi="Times New Roman" w:cs="Times New Roman"/>
          <w:sz w:val="24"/>
          <w:szCs w:val="24"/>
        </w:rPr>
        <w:t xml:space="preserve">, w tym poza obszarami Natura 2000 oraz  </w:t>
      </w:r>
      <w:r w:rsidRPr="009B66A3">
        <w:rPr>
          <w:rFonts w:ascii="Times New Roman" w:hAnsi="Times New Roman" w:cs="Times New Roman"/>
          <w:sz w:val="24"/>
          <w:szCs w:val="24"/>
        </w:rPr>
        <w:t xml:space="preserve">działania minimalizujące negatywny wpływ przedsięwzięcia na środowisko, nie przewiduje się znaczącego negatywnego oddziaływania przedsięwzięcia na środowisko przyrodnicze. </w:t>
      </w:r>
      <w:r w:rsidR="005A45E0">
        <w:rPr>
          <w:rFonts w:ascii="Times New Roman" w:hAnsi="Times New Roman" w:cs="Times New Roman"/>
          <w:sz w:val="24"/>
          <w:szCs w:val="24"/>
        </w:rPr>
        <w:t>Przez teren przedsięwzięcia nie przebiegają korytarze ekologiczne.</w:t>
      </w:r>
    </w:p>
    <w:p w14:paraId="2E15471D" w14:textId="73B337C9" w:rsidR="00EE5341" w:rsidRPr="00B415AC" w:rsidRDefault="00D97DC2" w:rsidP="00D35F6F">
      <w:pPr>
        <w:spacing w:after="0" w:line="240" w:lineRule="auto"/>
        <w:ind w:firstLine="708"/>
        <w:contextualSpacing/>
        <w:jc w:val="both"/>
        <w:rPr>
          <w:rFonts w:ascii="Times New Roman" w:hAnsi="Times New Roman" w:cs="Times New Roman"/>
          <w:sz w:val="24"/>
          <w:szCs w:val="24"/>
        </w:rPr>
      </w:pPr>
      <w:r w:rsidRPr="00D97DC2">
        <w:rPr>
          <w:rFonts w:ascii="Times New Roman" w:hAnsi="Times New Roman" w:cs="Times New Roman"/>
          <w:sz w:val="24"/>
          <w:szCs w:val="24"/>
        </w:rPr>
        <w:t>Zgodnie z Planem gospodarowania wodami na obszarze dorzecza Wisły (</w:t>
      </w:r>
      <w:proofErr w:type="spellStart"/>
      <w:r w:rsidRPr="00D97DC2">
        <w:rPr>
          <w:rFonts w:ascii="Times New Roman" w:hAnsi="Times New Roman" w:cs="Times New Roman"/>
          <w:sz w:val="24"/>
          <w:szCs w:val="24"/>
        </w:rPr>
        <w:t>IIaPGW</w:t>
      </w:r>
      <w:proofErr w:type="spellEnd"/>
      <w:r w:rsidRPr="00D97DC2">
        <w:rPr>
          <w:rFonts w:ascii="Times New Roman" w:hAnsi="Times New Roman" w:cs="Times New Roman"/>
          <w:sz w:val="24"/>
          <w:szCs w:val="24"/>
        </w:rPr>
        <w:t>), wprowadzonym Rozporządzeniem Ministra Infrastruktury z dnia 4 listopada 2022 r. w sprawie Planu gospodarowania wodami na obszarze dorzecza Wisły (Dz. U. z 2023 r. poz. 300), teren przedsięwzięcia znajduje się w zlewni JCWP rzecznych o kodzie RW200009262247 Blizna oraz zlewni jednolitej części wód podziemnych (</w:t>
      </w:r>
      <w:proofErr w:type="spellStart"/>
      <w:r w:rsidRPr="00D97DC2">
        <w:rPr>
          <w:rFonts w:ascii="Times New Roman" w:hAnsi="Times New Roman" w:cs="Times New Roman"/>
          <w:sz w:val="24"/>
          <w:szCs w:val="24"/>
        </w:rPr>
        <w:t>JCWPd</w:t>
      </w:r>
      <w:proofErr w:type="spellEnd"/>
      <w:r w:rsidRPr="00D97DC2">
        <w:rPr>
          <w:rFonts w:ascii="Times New Roman" w:hAnsi="Times New Roman" w:cs="Times New Roman"/>
          <w:sz w:val="24"/>
          <w:szCs w:val="24"/>
        </w:rPr>
        <w:t xml:space="preserve">) o kodzie PLGW800032. Stan ilościowy i chemiczny </w:t>
      </w:r>
      <w:proofErr w:type="spellStart"/>
      <w:r w:rsidRPr="00D97DC2">
        <w:rPr>
          <w:rFonts w:ascii="Times New Roman" w:hAnsi="Times New Roman" w:cs="Times New Roman"/>
          <w:sz w:val="24"/>
          <w:szCs w:val="24"/>
        </w:rPr>
        <w:t>JCWPd</w:t>
      </w:r>
      <w:proofErr w:type="spellEnd"/>
      <w:r w:rsidRPr="00D97DC2">
        <w:rPr>
          <w:rFonts w:ascii="Times New Roman" w:hAnsi="Times New Roman" w:cs="Times New Roman"/>
          <w:sz w:val="24"/>
          <w:szCs w:val="24"/>
        </w:rPr>
        <w:t xml:space="preserve"> o kodzie PLGW800032 to dobry stan chemiczny i dobry stan ilościowy. Zgodnie z danymi </w:t>
      </w:r>
      <w:proofErr w:type="spellStart"/>
      <w:r w:rsidRPr="00D97DC2">
        <w:rPr>
          <w:rFonts w:ascii="Times New Roman" w:hAnsi="Times New Roman" w:cs="Times New Roman"/>
          <w:sz w:val="24"/>
          <w:szCs w:val="24"/>
        </w:rPr>
        <w:t>IIaPGW</w:t>
      </w:r>
      <w:proofErr w:type="spellEnd"/>
      <w:r w:rsidRPr="00D97DC2">
        <w:rPr>
          <w:rFonts w:ascii="Times New Roman" w:hAnsi="Times New Roman" w:cs="Times New Roman"/>
          <w:sz w:val="24"/>
          <w:szCs w:val="24"/>
        </w:rPr>
        <w:t xml:space="preserve"> JCWPRW200009262247 to naturalna, monitorowana część wód, której stan wód (ogólny) oceniono jako zły (słaby stan ekologiczny, stan chemiczny poniżej dobrego), zagrożony ryzykiem nieosiągnięcia celów środowiskowych. Cele </w:t>
      </w:r>
      <w:r w:rsidRPr="00D97DC2">
        <w:rPr>
          <w:rFonts w:ascii="Times New Roman" w:hAnsi="Times New Roman" w:cs="Times New Roman"/>
          <w:sz w:val="24"/>
          <w:szCs w:val="24"/>
        </w:rPr>
        <w:lastRenderedPageBreak/>
        <w:t xml:space="preserve">środowiskowe wskazane </w:t>
      </w:r>
      <w:proofErr w:type="spellStart"/>
      <w:r w:rsidRPr="00D97DC2">
        <w:rPr>
          <w:rFonts w:ascii="Times New Roman" w:hAnsi="Times New Roman" w:cs="Times New Roman"/>
          <w:sz w:val="24"/>
          <w:szCs w:val="24"/>
        </w:rPr>
        <w:t>IIaPGW</w:t>
      </w:r>
      <w:proofErr w:type="spellEnd"/>
      <w:r w:rsidRPr="00D97DC2">
        <w:rPr>
          <w:rFonts w:ascii="Times New Roman" w:hAnsi="Times New Roman" w:cs="Times New Roman"/>
          <w:sz w:val="24"/>
          <w:szCs w:val="24"/>
        </w:rPr>
        <w:t xml:space="preserve"> JCW RW200009262247</w:t>
      </w:r>
      <w:r w:rsidR="00F736D9">
        <w:rPr>
          <w:rFonts w:ascii="Times New Roman" w:hAnsi="Times New Roman" w:cs="Times New Roman"/>
          <w:sz w:val="24"/>
          <w:szCs w:val="24"/>
        </w:rPr>
        <w:t xml:space="preserve"> to osiągnięcie</w:t>
      </w:r>
      <w:r w:rsidRPr="00D97DC2">
        <w:rPr>
          <w:rFonts w:ascii="Times New Roman" w:hAnsi="Times New Roman" w:cs="Times New Roman"/>
          <w:sz w:val="24"/>
          <w:szCs w:val="24"/>
        </w:rPr>
        <w:t xml:space="preserve"> dobr</w:t>
      </w:r>
      <w:r w:rsidR="00F736D9">
        <w:rPr>
          <w:rFonts w:ascii="Times New Roman" w:hAnsi="Times New Roman" w:cs="Times New Roman"/>
          <w:sz w:val="24"/>
          <w:szCs w:val="24"/>
        </w:rPr>
        <w:t>ego</w:t>
      </w:r>
      <w:r w:rsidRPr="00D97DC2">
        <w:rPr>
          <w:rFonts w:ascii="Times New Roman" w:hAnsi="Times New Roman" w:cs="Times New Roman"/>
          <w:sz w:val="24"/>
          <w:szCs w:val="24"/>
        </w:rPr>
        <w:t xml:space="preserve"> stan</w:t>
      </w:r>
      <w:r w:rsidR="00F736D9">
        <w:rPr>
          <w:rFonts w:ascii="Times New Roman" w:hAnsi="Times New Roman" w:cs="Times New Roman"/>
          <w:sz w:val="24"/>
          <w:szCs w:val="24"/>
        </w:rPr>
        <w:t>u</w:t>
      </w:r>
      <w:r w:rsidRPr="00D97DC2">
        <w:rPr>
          <w:rFonts w:ascii="Times New Roman" w:hAnsi="Times New Roman" w:cs="Times New Roman"/>
          <w:sz w:val="24"/>
          <w:szCs w:val="24"/>
        </w:rPr>
        <w:t xml:space="preserve"> ekologiczn</w:t>
      </w:r>
      <w:r w:rsidR="00F736D9">
        <w:rPr>
          <w:rFonts w:ascii="Times New Roman" w:hAnsi="Times New Roman" w:cs="Times New Roman"/>
          <w:sz w:val="24"/>
          <w:szCs w:val="24"/>
        </w:rPr>
        <w:t>ego</w:t>
      </w:r>
      <w:r w:rsidRPr="00D97DC2">
        <w:rPr>
          <w:rFonts w:ascii="Times New Roman" w:hAnsi="Times New Roman" w:cs="Times New Roman"/>
          <w:sz w:val="24"/>
          <w:szCs w:val="24"/>
        </w:rPr>
        <w:t xml:space="preserve">; zapewnienie drożności cieku dla migracji ichtiofauny o ile jest monitorowany wskaźnik </w:t>
      </w:r>
      <w:proofErr w:type="spellStart"/>
      <w:r w:rsidRPr="00D97DC2">
        <w:rPr>
          <w:rFonts w:ascii="Times New Roman" w:hAnsi="Times New Roman" w:cs="Times New Roman"/>
          <w:sz w:val="24"/>
          <w:szCs w:val="24"/>
        </w:rPr>
        <w:t>diadromiczny</w:t>
      </w:r>
      <w:proofErr w:type="spellEnd"/>
      <w:r w:rsidRPr="00D97DC2">
        <w:rPr>
          <w:rFonts w:ascii="Times New Roman" w:hAnsi="Times New Roman" w:cs="Times New Roman"/>
          <w:sz w:val="24"/>
          <w:szCs w:val="24"/>
        </w:rPr>
        <w:t xml:space="preserve"> D, zapewnienie drożności cieku według wymagań gatunków chronionych oraz dobry stan chemiczny. Dla JCW RW200009262247 ustanowiono odstępstwo z art. 4 ust. 4 Ramowej Dyrektywy Wodnej polegające na odroczeniu terminu osiągnięcia celów środowiskowych. Odnośnie obszarów chronionych, o których mowa w art. 16 pkt 32 ustawy Prawo wodne, zgodnie z danymi </w:t>
      </w:r>
      <w:proofErr w:type="spellStart"/>
      <w:r w:rsidRPr="00D97DC2">
        <w:rPr>
          <w:rFonts w:ascii="Times New Roman" w:hAnsi="Times New Roman" w:cs="Times New Roman"/>
          <w:sz w:val="24"/>
          <w:szCs w:val="24"/>
        </w:rPr>
        <w:t>IIaPGW</w:t>
      </w:r>
      <w:proofErr w:type="spellEnd"/>
      <w:r w:rsidRPr="00D97DC2">
        <w:rPr>
          <w:rFonts w:ascii="Times New Roman" w:hAnsi="Times New Roman" w:cs="Times New Roman"/>
          <w:sz w:val="24"/>
          <w:szCs w:val="24"/>
        </w:rPr>
        <w:t xml:space="preserve"> JCWP Blizna nie jest przeznaczona do poboru wody na potrzeby zaopatrzenia ludności w wodę przeznaczoną do spożycia przez ludzi oraz nie jest przeznaczone do celów rekreacyjnych, w tym kąpieliskowych. Całą zlewnia ww. JCWP stanowi obszar wrażliwy na eutrofizację wywołaną zanieczyszczeniami pochodzącymi ze źródeł komunalnych. </w:t>
      </w:r>
    </w:p>
    <w:p w14:paraId="70D206BD" w14:textId="4A9B173F" w:rsidR="009B66A3" w:rsidRPr="009B66A3" w:rsidRDefault="009B66A3" w:rsidP="00B415AC">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Biorąc pod uwagę art. 63 ust. 1 pkt 3 ww. ustawy, przeanalizowano zasięg, wielkość                    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                       i budowlanej. Oddziaływanie planowanego zamierzenia inwestycyjnego będzie miało zasięg lokalny (brak transgranicznego oddziaływania).</w:t>
      </w:r>
      <w:r w:rsidR="00672360">
        <w:rPr>
          <w:rFonts w:ascii="Times New Roman" w:hAnsi="Times New Roman" w:cs="Times New Roman"/>
          <w:sz w:val="24"/>
          <w:szCs w:val="24"/>
        </w:rPr>
        <w:t xml:space="preserve"> </w:t>
      </w:r>
      <w:r w:rsidRPr="009B66A3">
        <w:rPr>
          <w:rFonts w:ascii="Times New Roman" w:hAnsi="Times New Roman" w:cs="Times New Roman"/>
          <w:sz w:val="24"/>
          <w:szCs w:val="24"/>
        </w:rPr>
        <w:t>Ponadto uwzględniając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44597FE3" w14:textId="61D1EE65"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Na podstawie art. 10 Kpa, dnia </w:t>
      </w:r>
      <w:r w:rsidR="005A45E0">
        <w:rPr>
          <w:rFonts w:ascii="Times New Roman" w:hAnsi="Times New Roman" w:cs="Times New Roman"/>
          <w:sz w:val="24"/>
          <w:szCs w:val="24"/>
        </w:rPr>
        <w:t>17 listopada</w:t>
      </w:r>
      <w:r w:rsidR="00CA7598">
        <w:rPr>
          <w:rFonts w:ascii="Times New Roman" w:hAnsi="Times New Roman" w:cs="Times New Roman"/>
          <w:sz w:val="24"/>
          <w:szCs w:val="24"/>
        </w:rPr>
        <w:t xml:space="preserve"> </w:t>
      </w:r>
      <w:r w:rsidRPr="009B66A3">
        <w:rPr>
          <w:rFonts w:ascii="Times New Roman" w:hAnsi="Times New Roman" w:cs="Times New Roman"/>
          <w:sz w:val="24"/>
          <w:szCs w:val="24"/>
        </w:rPr>
        <w:t>2025 r., poinformowano strony                                 o skompletowaniu akt sprawy, z którymi strony postępowania mogły zapoznać się oraz zgłosić ewentualne uwagi i wnioski w przedmiocie zamierzonego przedsięwzięcia.   W wyznaczonym terminie strony nie wniosły uwag i wniosków w przedmiotowej sprawie,</w:t>
      </w:r>
      <w:r w:rsidR="005A65A9">
        <w:rPr>
          <w:rFonts w:ascii="Times New Roman" w:hAnsi="Times New Roman" w:cs="Times New Roman"/>
          <w:sz w:val="24"/>
          <w:szCs w:val="24"/>
        </w:rPr>
        <w:t xml:space="preserve"> </w:t>
      </w:r>
      <w:r w:rsidRPr="009B66A3">
        <w:rPr>
          <w:rFonts w:ascii="Times New Roman" w:hAnsi="Times New Roman" w:cs="Times New Roman"/>
          <w:sz w:val="24"/>
          <w:szCs w:val="24"/>
        </w:rPr>
        <w:t>w związku z powyższym rozstrzygnięcie sprawy nastąpiło w oparciu o materiał dowodowy znajdujący się w aktach sprawy.</w:t>
      </w:r>
    </w:p>
    <w:p w14:paraId="388C11CA" w14:textId="34C83821"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Biorąc pod uwagę charakter przedsięwzięcia, jego położenie oraz możliwe oddziaływanie Organ podzielił stanowiska Regionalnego Dyrektora Ochrony Środowiska w Białymstoku oraz Dyrektora Zarządu Zlewni w Augustowie Państwowe Gospodarstwo Wodne Wody Polskie, że przedsięwzięcie nie będzie miało znaczącego oddziaływania na środowisko i mieszkańców i również stwierdził brak potrzeby przeprowadzenia oceny oddziaływania na środowisko. </w:t>
      </w:r>
    </w:p>
    <w:p w14:paraId="7093428E"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Dane o niniejszym postanowieniu zostaną włączone do publicznie dostępnego wykazu danych o dokumentach zawierających informację o środowisku i jego ochronie.</w:t>
      </w:r>
    </w:p>
    <w:p w14:paraId="5C6D290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62CD1ECE" w14:textId="77777777" w:rsidR="009B66A3" w:rsidRPr="009B66A3" w:rsidRDefault="009B66A3" w:rsidP="005A65A9">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Pouczenie</w:t>
      </w:r>
    </w:p>
    <w:p w14:paraId="7223B66D" w14:textId="7B86153B"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1. Decyzję o środowiskowych uwarunkowaniach dołącza się do wniosku o wydanie decyzji,       o których mowa w art. 72 ust. 1 oraz zgłoszenia, o którym mowa w ust. 1a ustawy </w:t>
      </w:r>
      <w:r w:rsidR="005A65A9">
        <w:rPr>
          <w:rFonts w:ascii="Times New Roman" w:hAnsi="Times New Roman" w:cs="Times New Roman"/>
          <w:sz w:val="24"/>
          <w:szCs w:val="24"/>
        </w:rPr>
        <w:t>o</w:t>
      </w:r>
      <w:r w:rsidRPr="009B66A3">
        <w:rPr>
          <w:rFonts w:ascii="Times New Roman" w:hAnsi="Times New Roman" w:cs="Times New Roman"/>
          <w:sz w:val="24"/>
          <w:szCs w:val="24"/>
        </w:rPr>
        <w:t xml:space="preserve">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5F1A5B86"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w:t>
      </w:r>
      <w:r w:rsidRPr="009B66A3">
        <w:rPr>
          <w:rFonts w:ascii="Times New Roman" w:hAnsi="Times New Roman" w:cs="Times New Roman"/>
          <w:sz w:val="24"/>
          <w:szCs w:val="24"/>
        </w:rPr>
        <w:lastRenderedPageBreak/>
        <w:t xml:space="preserve">który została przeniesiona ta decyzja, otrzymali, przed upływem terminu, o którym mowa w ust. 3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1135FB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3. Od wydanej decyzji służy odwołanie do Samorządowego Kolegium Odwoławczego</w:t>
      </w:r>
      <w:r w:rsidRPr="009B66A3">
        <w:rPr>
          <w:rFonts w:ascii="Times New Roman" w:hAnsi="Times New Roman" w:cs="Times New Roman"/>
          <w:sz w:val="24"/>
          <w:szCs w:val="24"/>
        </w:rPr>
        <w:br/>
        <w:t>w Suwałkach, za pośrednictwem Prezydenta Miasta Suwałk, w terminie 14 dni od daty jej doręczenia.</w:t>
      </w:r>
    </w:p>
    <w:p w14:paraId="5EEFAD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4. W trakcie biegu terminu do wniesienia odwołania strona może zrzec się prawa do wniesienia odwołania wobec organu administracji publicznej, który wydał decyzję.</w:t>
      </w:r>
    </w:p>
    <w:p w14:paraId="2BD18ECD" w14:textId="044140E3"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5. Jeżeli niniejsza decyzja została wydana z naruszeniem przepisów postępowania,</w:t>
      </w:r>
      <w:r w:rsidRPr="009B66A3">
        <w:rPr>
          <w:rFonts w:ascii="Times New Roman" w:hAnsi="Times New Roman" w:cs="Times New Roman"/>
          <w:sz w:val="24"/>
          <w:szCs w:val="24"/>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10647CE5" w14:textId="157898A9" w:rsidR="006161E3" w:rsidRDefault="006161E3" w:rsidP="009B66A3">
      <w:pPr>
        <w:spacing w:after="0" w:line="240" w:lineRule="auto"/>
        <w:contextualSpacing/>
        <w:jc w:val="both"/>
        <w:rPr>
          <w:rFonts w:ascii="Times New Roman" w:hAnsi="Times New Roman" w:cs="Times New Roman"/>
          <w:sz w:val="24"/>
          <w:szCs w:val="24"/>
        </w:rPr>
      </w:pPr>
      <w:r w:rsidRPr="006161E3">
        <w:rPr>
          <w:rFonts w:ascii="Times New Roman" w:hAnsi="Times New Roman" w:cs="Times New Roman"/>
          <w:sz w:val="24"/>
          <w:szCs w:val="24"/>
        </w:rPr>
        <w:t>6. W przypadku, gdy realizacja prac wiązać się będzie z naruszeniem zakazów obowiązujących w stosunku do gatunków roślin i zwierząt podlegających ochronie gatunkowej należy uzyskać odrębne zezwolenie na odstępstwa od zakazów wymienionych w art. 51 i 52 ustawy o ochronie przyrody, wydawanego przez Regionalnego Dyrektora Ochrony Środowiska w Białymstoku bądź Generalnego Dyrektora Ochrony Środowiska</w:t>
      </w:r>
    </w:p>
    <w:p w14:paraId="41F09265" w14:textId="3EF1DA10" w:rsidR="006161E3" w:rsidRPr="00C37264" w:rsidRDefault="009B66A3" w:rsidP="00C37264">
      <w:pPr>
        <w:spacing w:after="0" w:line="240" w:lineRule="auto"/>
        <w:contextualSpacing/>
        <w:jc w:val="both"/>
        <w:rPr>
          <w:rFonts w:ascii="Times New Roman" w:hAnsi="Times New Roman" w:cs="Times New Roman"/>
        </w:rPr>
      </w:pPr>
      <w:r w:rsidRPr="006161E3">
        <w:rPr>
          <w:rFonts w:ascii="Times New Roman" w:hAnsi="Times New Roman" w:cs="Times New Roman"/>
        </w:rPr>
        <w:t>Załącznik Nr 1 Charakterystyka przedsięwzięcia.</w:t>
      </w:r>
    </w:p>
    <w:p w14:paraId="1924AF4B" w14:textId="77777777" w:rsidR="00426D8D" w:rsidRDefault="00426D8D" w:rsidP="004758D3">
      <w:pPr>
        <w:pStyle w:val="NormalnyWeb"/>
        <w:spacing w:before="0" w:beforeAutospacing="0" w:after="0"/>
        <w:contextualSpacing/>
        <w:rPr>
          <w:rFonts w:eastAsiaTheme="minorHAnsi"/>
          <w:bCs/>
          <w:sz w:val="20"/>
          <w:szCs w:val="20"/>
          <w:u w:val="single"/>
          <w:lang w:eastAsia="en-US"/>
        </w:rPr>
      </w:pPr>
    </w:p>
    <w:p w14:paraId="2F887BCC" w14:textId="77777777" w:rsidR="00426D8D" w:rsidRDefault="00426D8D" w:rsidP="004758D3">
      <w:pPr>
        <w:pStyle w:val="NormalnyWeb"/>
        <w:spacing w:before="0" w:beforeAutospacing="0" w:after="0"/>
        <w:contextualSpacing/>
        <w:rPr>
          <w:rFonts w:eastAsiaTheme="minorHAnsi"/>
          <w:bCs/>
          <w:sz w:val="20"/>
          <w:szCs w:val="20"/>
          <w:u w:val="single"/>
          <w:lang w:eastAsia="en-US"/>
        </w:rPr>
      </w:pPr>
    </w:p>
    <w:p w14:paraId="4C89388A" w14:textId="1992CB28" w:rsidR="004758D3" w:rsidRPr="00C37264" w:rsidRDefault="004758D3" w:rsidP="004758D3">
      <w:pPr>
        <w:pStyle w:val="NormalnyWeb"/>
        <w:spacing w:before="0" w:beforeAutospacing="0" w:after="0"/>
        <w:contextualSpacing/>
        <w:rPr>
          <w:rFonts w:eastAsiaTheme="minorHAnsi"/>
          <w:bCs/>
          <w:sz w:val="20"/>
          <w:szCs w:val="20"/>
          <w:u w:val="single"/>
          <w:lang w:eastAsia="en-US"/>
        </w:rPr>
      </w:pPr>
      <w:r w:rsidRPr="00C37264">
        <w:rPr>
          <w:rFonts w:eastAsiaTheme="minorHAnsi"/>
          <w:bCs/>
          <w:sz w:val="20"/>
          <w:szCs w:val="20"/>
          <w:u w:val="single"/>
          <w:lang w:eastAsia="en-US"/>
        </w:rPr>
        <w:t>Otrzymują:</w:t>
      </w:r>
    </w:p>
    <w:p w14:paraId="474AF241"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r w:rsidRPr="00C37264">
        <w:rPr>
          <w:rFonts w:ascii="Times New Roman" w:hAnsi="Times New Roman" w:cs="Times New Roman"/>
          <w:bCs/>
          <w:sz w:val="20"/>
          <w:szCs w:val="20"/>
        </w:rPr>
        <w:t>1. Eco-</w:t>
      </w:r>
      <w:proofErr w:type="spellStart"/>
      <w:r w:rsidRPr="00C37264">
        <w:rPr>
          <w:rFonts w:ascii="Times New Roman" w:hAnsi="Times New Roman" w:cs="Times New Roman"/>
          <w:bCs/>
          <w:sz w:val="20"/>
          <w:szCs w:val="20"/>
        </w:rPr>
        <w:t>Container</w:t>
      </w:r>
      <w:proofErr w:type="spellEnd"/>
      <w:r w:rsidRPr="00C37264">
        <w:rPr>
          <w:rFonts w:ascii="Times New Roman" w:hAnsi="Times New Roman" w:cs="Times New Roman"/>
          <w:bCs/>
          <w:sz w:val="20"/>
          <w:szCs w:val="20"/>
        </w:rPr>
        <w:t xml:space="preserve"> Przemysław </w:t>
      </w:r>
      <w:proofErr w:type="spellStart"/>
      <w:r w:rsidRPr="00C37264">
        <w:rPr>
          <w:rFonts w:ascii="Times New Roman" w:hAnsi="Times New Roman" w:cs="Times New Roman"/>
          <w:bCs/>
          <w:sz w:val="20"/>
          <w:szCs w:val="20"/>
        </w:rPr>
        <w:t>Jadeszko</w:t>
      </w:r>
      <w:proofErr w:type="spellEnd"/>
    </w:p>
    <w:p w14:paraId="213C8593"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proofErr w:type="spellStart"/>
      <w:r w:rsidRPr="00C37264">
        <w:rPr>
          <w:rFonts w:ascii="Times New Roman" w:hAnsi="Times New Roman" w:cs="Times New Roman"/>
          <w:bCs/>
          <w:sz w:val="20"/>
          <w:szCs w:val="20"/>
        </w:rPr>
        <w:t>Remieńkiń</w:t>
      </w:r>
      <w:proofErr w:type="spellEnd"/>
      <w:r w:rsidRPr="00C37264">
        <w:rPr>
          <w:rFonts w:ascii="Times New Roman" w:hAnsi="Times New Roman" w:cs="Times New Roman"/>
          <w:bCs/>
          <w:sz w:val="20"/>
          <w:szCs w:val="20"/>
        </w:rPr>
        <w:t xml:space="preserve"> 3, 16-503 Krasnopol,</w:t>
      </w:r>
    </w:p>
    <w:p w14:paraId="29DD29B4" w14:textId="77777777" w:rsidR="004758D3" w:rsidRPr="00C37264" w:rsidRDefault="004758D3" w:rsidP="004758D3">
      <w:pPr>
        <w:spacing w:after="0" w:line="240" w:lineRule="auto"/>
        <w:contextualSpacing/>
        <w:rPr>
          <w:rFonts w:ascii="Times New Roman" w:hAnsi="Times New Roman" w:cs="Times New Roman"/>
          <w:color w:val="000000"/>
          <w:sz w:val="20"/>
          <w:szCs w:val="20"/>
        </w:rPr>
      </w:pPr>
      <w:r w:rsidRPr="00C37264">
        <w:rPr>
          <w:rFonts w:ascii="Times New Roman" w:hAnsi="Times New Roman" w:cs="Times New Roman"/>
          <w:bCs/>
          <w:sz w:val="20"/>
          <w:szCs w:val="20"/>
        </w:rPr>
        <w:t xml:space="preserve">2. </w:t>
      </w:r>
      <w:proofErr w:type="spellStart"/>
      <w:r w:rsidRPr="00C37264">
        <w:rPr>
          <w:rFonts w:ascii="Times New Roman" w:hAnsi="Times New Roman" w:cs="Times New Roman"/>
          <w:sz w:val="20"/>
          <w:szCs w:val="20"/>
        </w:rPr>
        <w:t>Decco</w:t>
      </w:r>
      <w:proofErr w:type="spellEnd"/>
      <w:r w:rsidRPr="00C37264">
        <w:rPr>
          <w:rFonts w:ascii="Times New Roman" w:hAnsi="Times New Roman" w:cs="Times New Roman"/>
          <w:sz w:val="20"/>
          <w:szCs w:val="20"/>
        </w:rPr>
        <w:t xml:space="preserve"> S.A. ul. V Poprzeczna 15</w:t>
      </w:r>
      <w:r w:rsidRPr="00C37264">
        <w:rPr>
          <w:rFonts w:ascii="Times New Roman" w:hAnsi="Times New Roman" w:cs="Times New Roman"/>
          <w:color w:val="000000"/>
          <w:sz w:val="20"/>
          <w:szCs w:val="20"/>
        </w:rPr>
        <w:t>, 04-611 Warszawa,</w:t>
      </w:r>
    </w:p>
    <w:p w14:paraId="249594F1" w14:textId="77777777" w:rsidR="004758D3" w:rsidRPr="00C37264" w:rsidRDefault="004758D3" w:rsidP="004758D3">
      <w:pPr>
        <w:spacing w:after="0" w:line="240" w:lineRule="auto"/>
        <w:contextualSpacing/>
        <w:rPr>
          <w:rFonts w:ascii="Times New Roman" w:hAnsi="Times New Roman" w:cs="Times New Roman"/>
          <w:color w:val="000000"/>
          <w:sz w:val="20"/>
          <w:szCs w:val="20"/>
        </w:rPr>
      </w:pPr>
      <w:r w:rsidRPr="00C37264">
        <w:rPr>
          <w:rFonts w:ascii="Times New Roman" w:hAnsi="Times New Roman" w:cs="Times New Roman"/>
          <w:color w:val="000000"/>
          <w:sz w:val="20"/>
          <w:szCs w:val="20"/>
        </w:rPr>
        <w:t xml:space="preserve">3. </w:t>
      </w:r>
      <w:proofErr w:type="spellStart"/>
      <w:r w:rsidRPr="00C37264">
        <w:rPr>
          <w:rFonts w:ascii="Times New Roman" w:hAnsi="Times New Roman" w:cs="Times New Roman"/>
          <w:color w:val="000000"/>
          <w:sz w:val="20"/>
          <w:szCs w:val="20"/>
        </w:rPr>
        <w:t>Va-Varuste</w:t>
      </w:r>
      <w:proofErr w:type="spellEnd"/>
      <w:r w:rsidRPr="00C37264">
        <w:rPr>
          <w:rFonts w:ascii="Times New Roman" w:hAnsi="Times New Roman" w:cs="Times New Roman"/>
          <w:color w:val="000000"/>
          <w:sz w:val="20"/>
          <w:szCs w:val="20"/>
        </w:rPr>
        <w:t xml:space="preserve"> Poland Sp. z o.o.</w:t>
      </w:r>
    </w:p>
    <w:p w14:paraId="197F9E05" w14:textId="77777777" w:rsidR="004758D3" w:rsidRPr="00C37264" w:rsidRDefault="004758D3" w:rsidP="004758D3">
      <w:pPr>
        <w:spacing w:after="0" w:line="240" w:lineRule="auto"/>
        <w:contextualSpacing/>
        <w:rPr>
          <w:rFonts w:ascii="Times New Roman" w:hAnsi="Times New Roman" w:cs="Times New Roman"/>
          <w:color w:val="000000"/>
          <w:sz w:val="20"/>
          <w:szCs w:val="20"/>
        </w:rPr>
      </w:pPr>
      <w:r w:rsidRPr="00C37264">
        <w:rPr>
          <w:rFonts w:ascii="Times New Roman" w:hAnsi="Times New Roman" w:cs="Times New Roman"/>
          <w:color w:val="000000"/>
          <w:sz w:val="20"/>
          <w:szCs w:val="20"/>
        </w:rPr>
        <w:t>16-400 Suwałki, ul. Turkusowa 10,</w:t>
      </w:r>
    </w:p>
    <w:p w14:paraId="4FDDEFB2" w14:textId="77777777" w:rsidR="004758D3" w:rsidRPr="00C37264" w:rsidRDefault="004758D3" w:rsidP="004758D3">
      <w:pPr>
        <w:spacing w:after="0" w:line="240" w:lineRule="auto"/>
        <w:contextualSpacing/>
        <w:rPr>
          <w:rFonts w:ascii="Times New Roman" w:hAnsi="Times New Roman" w:cs="Times New Roman"/>
          <w:color w:val="000000"/>
          <w:sz w:val="20"/>
          <w:szCs w:val="20"/>
        </w:rPr>
      </w:pPr>
      <w:r w:rsidRPr="00C37264">
        <w:rPr>
          <w:rFonts w:ascii="Times New Roman" w:hAnsi="Times New Roman" w:cs="Times New Roman"/>
          <w:color w:val="000000"/>
          <w:sz w:val="20"/>
          <w:szCs w:val="20"/>
        </w:rPr>
        <w:t>4. Suwalska Specjalna Strefa Ekonomiczna S.A. w Suwałkach</w:t>
      </w:r>
    </w:p>
    <w:p w14:paraId="10415D41" w14:textId="77777777" w:rsidR="004758D3" w:rsidRPr="00C37264" w:rsidRDefault="004758D3" w:rsidP="004758D3">
      <w:pPr>
        <w:spacing w:after="0" w:line="240" w:lineRule="auto"/>
        <w:contextualSpacing/>
        <w:rPr>
          <w:rFonts w:ascii="Times New Roman" w:hAnsi="Times New Roman" w:cs="Times New Roman"/>
          <w:color w:val="000000"/>
          <w:sz w:val="20"/>
          <w:szCs w:val="20"/>
        </w:rPr>
      </w:pPr>
      <w:r w:rsidRPr="00C37264">
        <w:rPr>
          <w:rFonts w:ascii="Times New Roman" w:hAnsi="Times New Roman" w:cs="Times New Roman"/>
          <w:color w:val="000000"/>
          <w:sz w:val="20"/>
          <w:szCs w:val="20"/>
        </w:rPr>
        <w:t>16-400 Suwałki, ul. Noniewicza 49,</w:t>
      </w:r>
    </w:p>
    <w:p w14:paraId="36A33512"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r w:rsidRPr="00C37264">
        <w:rPr>
          <w:rFonts w:ascii="Times New Roman" w:hAnsi="Times New Roman" w:cs="Times New Roman"/>
          <w:bCs/>
          <w:sz w:val="20"/>
          <w:szCs w:val="20"/>
        </w:rPr>
        <w:t xml:space="preserve">5. </w:t>
      </w:r>
      <w:proofErr w:type="spellStart"/>
      <w:r w:rsidRPr="00C37264">
        <w:rPr>
          <w:rFonts w:ascii="Times New Roman" w:hAnsi="Times New Roman" w:cs="Times New Roman"/>
          <w:bCs/>
          <w:sz w:val="20"/>
          <w:szCs w:val="20"/>
        </w:rPr>
        <w:t>Campnou</w:t>
      </w:r>
      <w:proofErr w:type="spellEnd"/>
      <w:r w:rsidRPr="00C37264">
        <w:rPr>
          <w:rFonts w:ascii="Times New Roman" w:hAnsi="Times New Roman" w:cs="Times New Roman"/>
          <w:bCs/>
          <w:sz w:val="20"/>
          <w:szCs w:val="20"/>
        </w:rPr>
        <w:t xml:space="preserve"> Poland Sp. z o.o.</w:t>
      </w:r>
    </w:p>
    <w:p w14:paraId="2E37BEB2"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r w:rsidRPr="00C37264">
        <w:rPr>
          <w:rFonts w:ascii="Times New Roman" w:hAnsi="Times New Roman" w:cs="Times New Roman"/>
          <w:bCs/>
          <w:sz w:val="20"/>
          <w:szCs w:val="20"/>
        </w:rPr>
        <w:t>15-063 Białystok, ul. Warszawska 14 lok. 3,</w:t>
      </w:r>
    </w:p>
    <w:p w14:paraId="2B9B6D42"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r w:rsidRPr="00C37264">
        <w:rPr>
          <w:rFonts w:ascii="Times New Roman" w:hAnsi="Times New Roman" w:cs="Times New Roman"/>
          <w:bCs/>
          <w:sz w:val="20"/>
          <w:szCs w:val="20"/>
        </w:rPr>
        <w:t>6. Izba Administracji Skarbowej w Białymstoku</w:t>
      </w:r>
    </w:p>
    <w:p w14:paraId="04BB5878"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r w:rsidRPr="00C37264">
        <w:rPr>
          <w:rFonts w:ascii="Times New Roman" w:hAnsi="Times New Roman" w:cs="Times New Roman"/>
          <w:bCs/>
          <w:sz w:val="20"/>
          <w:szCs w:val="20"/>
        </w:rPr>
        <w:t>15-026 Białystok, ul. Jana Klemensa Branickiego 9,</w:t>
      </w:r>
    </w:p>
    <w:p w14:paraId="223D9EC1" w14:textId="77777777" w:rsidR="004758D3" w:rsidRPr="00C37264" w:rsidRDefault="004758D3" w:rsidP="004758D3">
      <w:pPr>
        <w:pStyle w:val="Akapitzlist"/>
        <w:tabs>
          <w:tab w:val="left" w:pos="142"/>
        </w:tabs>
        <w:spacing w:after="0" w:line="240" w:lineRule="auto"/>
        <w:ind w:left="0"/>
        <w:rPr>
          <w:rFonts w:ascii="Times New Roman" w:hAnsi="Times New Roman" w:cs="Times New Roman"/>
          <w:bCs/>
          <w:sz w:val="20"/>
          <w:szCs w:val="20"/>
        </w:rPr>
      </w:pPr>
      <w:r w:rsidRPr="00C37264">
        <w:rPr>
          <w:rFonts w:ascii="Times New Roman" w:hAnsi="Times New Roman" w:cs="Times New Roman"/>
          <w:bCs/>
          <w:sz w:val="20"/>
          <w:szCs w:val="20"/>
        </w:rPr>
        <w:t xml:space="preserve">7. </w:t>
      </w:r>
      <w:proofErr w:type="spellStart"/>
      <w:r w:rsidRPr="00C37264">
        <w:rPr>
          <w:rFonts w:ascii="Times New Roman" w:hAnsi="Times New Roman" w:cs="Times New Roman"/>
          <w:bCs/>
          <w:sz w:val="20"/>
          <w:szCs w:val="20"/>
        </w:rPr>
        <w:t>Domoradzki</w:t>
      </w:r>
      <w:proofErr w:type="spellEnd"/>
      <w:r w:rsidRPr="00C37264">
        <w:rPr>
          <w:rFonts w:ascii="Times New Roman" w:hAnsi="Times New Roman" w:cs="Times New Roman"/>
          <w:bCs/>
          <w:sz w:val="20"/>
          <w:szCs w:val="20"/>
        </w:rPr>
        <w:t xml:space="preserve"> Jan</w:t>
      </w:r>
    </w:p>
    <w:p w14:paraId="31001D91" w14:textId="77777777" w:rsidR="004758D3" w:rsidRPr="00C37264" w:rsidRDefault="004758D3" w:rsidP="004758D3">
      <w:pPr>
        <w:spacing w:after="0" w:line="240" w:lineRule="auto"/>
        <w:contextualSpacing/>
        <w:rPr>
          <w:rFonts w:ascii="Times New Roman" w:hAnsi="Times New Roman" w:cs="Times New Roman"/>
          <w:color w:val="000000"/>
          <w:sz w:val="20"/>
          <w:szCs w:val="20"/>
        </w:rPr>
      </w:pPr>
      <w:r w:rsidRPr="00C37264">
        <w:rPr>
          <w:rFonts w:ascii="Times New Roman" w:hAnsi="Times New Roman" w:cs="Times New Roman"/>
          <w:color w:val="000000"/>
          <w:sz w:val="20"/>
          <w:szCs w:val="20"/>
        </w:rPr>
        <w:t>8. a/a</w:t>
      </w:r>
    </w:p>
    <w:p w14:paraId="5E76399A" w14:textId="77777777" w:rsidR="009B66A3" w:rsidRPr="00C37264" w:rsidRDefault="009B66A3" w:rsidP="009B66A3">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u w:val="single"/>
        </w:rPr>
        <w:t>Do wiadomości:</w:t>
      </w:r>
    </w:p>
    <w:p w14:paraId="788CAD45" w14:textId="77777777" w:rsidR="009B66A3" w:rsidRPr="00C37264" w:rsidRDefault="009B66A3" w:rsidP="009B66A3">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rPr>
        <w:t>1. Regionalna Dyrekcja Ochrony Środowiska w Białymstoku</w:t>
      </w:r>
    </w:p>
    <w:p w14:paraId="47E03896" w14:textId="77777777" w:rsidR="009B66A3" w:rsidRPr="00C37264" w:rsidRDefault="009B66A3" w:rsidP="009B66A3">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rPr>
        <w:t xml:space="preserve">   Wydział Spraw Terenowych I w Suwałkach, ul. Utrata 9A, 16-400 Suwałki, </w:t>
      </w:r>
    </w:p>
    <w:p w14:paraId="32C6AF63" w14:textId="2D1B7BFE" w:rsidR="009B66A3" w:rsidRPr="00C37264" w:rsidRDefault="008B0EBB" w:rsidP="009B66A3">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rPr>
        <w:t>2</w:t>
      </w:r>
      <w:r w:rsidR="009B66A3" w:rsidRPr="00C37264">
        <w:rPr>
          <w:rFonts w:ascii="Times New Roman" w:hAnsi="Times New Roman" w:cs="Times New Roman"/>
          <w:sz w:val="20"/>
          <w:szCs w:val="20"/>
        </w:rPr>
        <w:t>. Państwowe Gospodarstwo Wodne Wody Polskie  Zarząd Zlewni w Augustowie</w:t>
      </w:r>
    </w:p>
    <w:p w14:paraId="207D13CD" w14:textId="0B6A0CCA" w:rsidR="00C37264" w:rsidRPr="00C37264" w:rsidRDefault="009B66A3" w:rsidP="009B66A3">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rPr>
        <w:t xml:space="preserve">   ul. 29 Listopada 5, 16-300 Augustów</w:t>
      </w:r>
    </w:p>
    <w:p w14:paraId="3B167EA9" w14:textId="2DE117F6" w:rsidR="00C37264" w:rsidRPr="00C37264" w:rsidRDefault="00C37264" w:rsidP="00C37264">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rPr>
        <w:t xml:space="preserve">3. Państwowy Powiatowy Inspektor Sanitarny w Suwałkach </w:t>
      </w:r>
    </w:p>
    <w:p w14:paraId="007386F8" w14:textId="38ED7979" w:rsidR="00C37264" w:rsidRPr="00C37264" w:rsidRDefault="00C37264" w:rsidP="009B66A3">
      <w:pPr>
        <w:spacing w:after="0" w:line="240" w:lineRule="auto"/>
        <w:contextualSpacing/>
        <w:rPr>
          <w:rFonts w:ascii="Times New Roman" w:hAnsi="Times New Roman" w:cs="Times New Roman"/>
          <w:sz w:val="20"/>
          <w:szCs w:val="20"/>
        </w:rPr>
      </w:pPr>
      <w:r w:rsidRPr="00C37264">
        <w:rPr>
          <w:rFonts w:ascii="Times New Roman" w:hAnsi="Times New Roman" w:cs="Times New Roman"/>
          <w:sz w:val="20"/>
          <w:szCs w:val="20"/>
        </w:rPr>
        <w:t xml:space="preserve">   ul. Utrata 9A, 16-400 Suwałki</w:t>
      </w:r>
    </w:p>
    <w:p w14:paraId="5F7DA0FD" w14:textId="67E82C38" w:rsidR="00B756D7" w:rsidRPr="00B756D7" w:rsidRDefault="009B66A3" w:rsidP="00B756D7">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205 zł od decyzji o środowiskowych uwarunkowaniach, zgodnie z ustawą z dnia 16 listopada 2006 r. o opłacie skarbowej (</w:t>
      </w:r>
      <w:r w:rsidR="00B756D7" w:rsidRPr="00B756D7">
        <w:rPr>
          <w:rFonts w:ascii="Times New Roman" w:hAnsi="Times New Roman" w:cs="Times New Roman"/>
          <w:bCs/>
          <w:i/>
          <w:iCs/>
          <w:sz w:val="20"/>
          <w:szCs w:val="20"/>
        </w:rPr>
        <w:t>skarbowej (</w:t>
      </w:r>
      <w:bookmarkStart w:id="6" w:name="listIco"/>
      <w:bookmarkEnd w:id="6"/>
      <w:r w:rsidR="00B756D7" w:rsidRPr="00B756D7">
        <w:rPr>
          <w:rFonts w:ascii="Times New Roman" w:hAnsi="Times New Roman" w:cs="Times New Roman"/>
          <w:bCs/>
          <w:i/>
          <w:iCs/>
          <w:sz w:val="20"/>
          <w:szCs w:val="20"/>
        </w:rPr>
        <w:t>Dz.U</w:t>
      </w:r>
      <w:r w:rsidR="00B756D7">
        <w:rPr>
          <w:rFonts w:ascii="Times New Roman" w:hAnsi="Times New Roman" w:cs="Times New Roman"/>
          <w:bCs/>
          <w:i/>
          <w:iCs/>
          <w:sz w:val="20"/>
          <w:szCs w:val="20"/>
        </w:rPr>
        <w:t>.</w:t>
      </w:r>
      <w:r w:rsidR="00B756D7" w:rsidRPr="00B756D7">
        <w:rPr>
          <w:rFonts w:ascii="Times New Roman" w:hAnsi="Times New Roman" w:cs="Times New Roman"/>
          <w:bCs/>
          <w:i/>
          <w:iCs/>
          <w:sz w:val="20"/>
          <w:szCs w:val="20"/>
        </w:rPr>
        <w:t xml:space="preserve"> z 2025 poz.</w:t>
      </w:r>
      <w:r w:rsidR="004F213A">
        <w:rPr>
          <w:rFonts w:ascii="Times New Roman" w:hAnsi="Times New Roman" w:cs="Times New Roman"/>
          <w:bCs/>
          <w:i/>
          <w:iCs/>
          <w:sz w:val="20"/>
          <w:szCs w:val="20"/>
        </w:rPr>
        <w:t xml:space="preserve"> </w:t>
      </w:r>
      <w:r w:rsidR="00B756D7" w:rsidRPr="00B756D7">
        <w:rPr>
          <w:rFonts w:ascii="Times New Roman" w:hAnsi="Times New Roman" w:cs="Times New Roman"/>
          <w:bCs/>
          <w:i/>
          <w:iCs/>
          <w:sz w:val="20"/>
          <w:szCs w:val="20"/>
        </w:rPr>
        <w:t xml:space="preserve">1154 </w:t>
      </w:r>
      <w:proofErr w:type="spellStart"/>
      <w:r w:rsidR="00B756D7" w:rsidRPr="00B756D7">
        <w:rPr>
          <w:rFonts w:ascii="Times New Roman" w:hAnsi="Times New Roman" w:cs="Times New Roman"/>
          <w:bCs/>
          <w:i/>
          <w:iCs/>
          <w:sz w:val="20"/>
          <w:szCs w:val="20"/>
        </w:rPr>
        <w:t>t.j</w:t>
      </w:r>
      <w:proofErr w:type="spellEnd"/>
      <w:r w:rsidR="00B756D7" w:rsidRPr="00B756D7">
        <w:rPr>
          <w:rFonts w:ascii="Times New Roman" w:hAnsi="Times New Roman" w:cs="Times New Roman"/>
          <w:bCs/>
          <w:i/>
          <w:iCs/>
          <w:sz w:val="20"/>
          <w:szCs w:val="20"/>
        </w:rPr>
        <w:t>.), opłacono w formie przelewu na konto Urzędu Miejskiego w Suwałkach.</w:t>
      </w:r>
    </w:p>
    <w:bookmarkEnd w:id="0"/>
    <w:p w14:paraId="525ABB4F" w14:textId="77777777" w:rsidR="004B0D6A" w:rsidRPr="004B0D6A" w:rsidRDefault="004B0D6A" w:rsidP="004B0D6A">
      <w:pPr>
        <w:spacing w:after="0" w:line="240" w:lineRule="auto"/>
        <w:ind w:left="4956" w:firstLine="708"/>
        <w:contextualSpacing/>
        <w:jc w:val="both"/>
        <w:rPr>
          <w:rFonts w:ascii="Times New Roman" w:hAnsi="Times New Roman" w:cs="Times New Roman"/>
          <w:bCs/>
          <w:sz w:val="24"/>
          <w:szCs w:val="24"/>
        </w:rPr>
      </w:pPr>
      <w:r w:rsidRPr="004B0D6A">
        <w:rPr>
          <w:rFonts w:ascii="Times New Roman" w:hAnsi="Times New Roman" w:cs="Times New Roman"/>
          <w:bCs/>
          <w:sz w:val="24"/>
          <w:szCs w:val="24"/>
        </w:rPr>
        <w:lastRenderedPageBreak/>
        <w:t>Suwałki, dnia 12 grudnia 2025 r.</w:t>
      </w:r>
    </w:p>
    <w:p w14:paraId="7DD09C76"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r w:rsidRPr="004B0D6A">
        <w:rPr>
          <w:rFonts w:ascii="Times New Roman" w:hAnsi="Times New Roman" w:cs="Times New Roman"/>
          <w:bCs/>
          <w:sz w:val="24"/>
          <w:szCs w:val="24"/>
        </w:rPr>
        <w:t xml:space="preserve">OŚ.6220.44.2025.DK </w:t>
      </w:r>
    </w:p>
    <w:p w14:paraId="470F681B"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p>
    <w:p w14:paraId="3519BCC9" w14:textId="77777777" w:rsidR="004B0D6A" w:rsidRPr="004B0D6A" w:rsidRDefault="004B0D6A" w:rsidP="00B86ED2">
      <w:pPr>
        <w:spacing w:after="0" w:line="240" w:lineRule="auto"/>
        <w:contextualSpacing/>
        <w:jc w:val="center"/>
        <w:rPr>
          <w:rFonts w:ascii="Times New Roman" w:hAnsi="Times New Roman" w:cs="Times New Roman"/>
          <w:b/>
          <w:bCs/>
          <w:sz w:val="24"/>
          <w:szCs w:val="24"/>
          <w:u w:val="single"/>
        </w:rPr>
      </w:pPr>
      <w:r w:rsidRPr="004B0D6A">
        <w:rPr>
          <w:rFonts w:ascii="Times New Roman" w:hAnsi="Times New Roman" w:cs="Times New Roman"/>
          <w:b/>
          <w:bCs/>
          <w:sz w:val="24"/>
          <w:szCs w:val="24"/>
          <w:u w:val="single"/>
        </w:rPr>
        <w:t>CHARAKTERYSTYKA PRZEDSIĘWZIĘCIA</w:t>
      </w:r>
    </w:p>
    <w:p w14:paraId="376C30DB" w14:textId="77777777" w:rsidR="004B0D6A" w:rsidRPr="004B0D6A" w:rsidRDefault="004B0D6A" w:rsidP="004B0D6A">
      <w:pPr>
        <w:spacing w:after="0" w:line="240" w:lineRule="auto"/>
        <w:contextualSpacing/>
        <w:jc w:val="both"/>
        <w:rPr>
          <w:rFonts w:ascii="Times New Roman" w:hAnsi="Times New Roman" w:cs="Times New Roman"/>
          <w:b/>
          <w:bCs/>
          <w:sz w:val="24"/>
          <w:szCs w:val="24"/>
          <w:u w:val="single"/>
        </w:rPr>
      </w:pPr>
    </w:p>
    <w:p w14:paraId="4C9B0020"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r w:rsidRPr="004B0D6A">
        <w:rPr>
          <w:rFonts w:ascii="Times New Roman" w:hAnsi="Times New Roman" w:cs="Times New Roman"/>
          <w:bCs/>
          <w:sz w:val="24"/>
          <w:szCs w:val="24"/>
        </w:rPr>
        <w:t>Przedmiotowe przedsięwzięcie będzie polegało na budowie studni do poboru wody podziemnej w ilości większej niż 1 m</w:t>
      </w:r>
      <w:r w:rsidRPr="004B0D6A">
        <w:rPr>
          <w:rFonts w:ascii="Times New Roman" w:hAnsi="Times New Roman" w:cs="Times New Roman"/>
          <w:bCs/>
          <w:sz w:val="24"/>
          <w:szCs w:val="24"/>
          <w:vertAlign w:val="superscript"/>
        </w:rPr>
        <w:t>3</w:t>
      </w:r>
      <w:r w:rsidRPr="004B0D6A">
        <w:rPr>
          <w:rFonts w:ascii="Times New Roman" w:hAnsi="Times New Roman" w:cs="Times New Roman"/>
          <w:bCs/>
          <w:sz w:val="24"/>
          <w:szCs w:val="24"/>
        </w:rPr>
        <w:t>/h, która zostanie wykonana w odległości mniejszej niż 500 m od innego ujęcia ujmującego tą samą warstwę wodonośną, na działce o nr geod. 32741/44 obręb 8 w Suwałkach przy ul. Turkusowej. Projektowana głębokość studni wynosi ok. 57 m, projektowana wydajność dopuszczalna studni wynosi Q = 8 m</w:t>
      </w:r>
      <w:r w:rsidRPr="004B0D6A">
        <w:rPr>
          <w:rFonts w:ascii="Times New Roman" w:hAnsi="Times New Roman" w:cs="Times New Roman"/>
          <w:bCs/>
          <w:sz w:val="24"/>
          <w:szCs w:val="24"/>
          <w:vertAlign w:val="superscript"/>
        </w:rPr>
        <w:t>3</w:t>
      </w:r>
      <w:r w:rsidRPr="004B0D6A">
        <w:rPr>
          <w:rFonts w:ascii="Times New Roman" w:hAnsi="Times New Roman" w:cs="Times New Roman"/>
          <w:bCs/>
          <w:sz w:val="24"/>
          <w:szCs w:val="24"/>
        </w:rPr>
        <w:t xml:space="preserve">/h przy depresji 1,2m. </w:t>
      </w:r>
    </w:p>
    <w:p w14:paraId="716098CC"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r w:rsidRPr="004B0D6A">
        <w:rPr>
          <w:rFonts w:ascii="Times New Roman" w:hAnsi="Times New Roman" w:cs="Times New Roman"/>
          <w:bCs/>
          <w:sz w:val="24"/>
          <w:szCs w:val="24"/>
        </w:rPr>
        <w:t>W związku z budową studni zostanie zajęte ok. 150 m</w:t>
      </w:r>
      <w:r w:rsidRPr="004B0D6A">
        <w:rPr>
          <w:rFonts w:ascii="Times New Roman" w:hAnsi="Times New Roman" w:cs="Times New Roman"/>
          <w:bCs/>
          <w:sz w:val="24"/>
          <w:szCs w:val="24"/>
          <w:vertAlign w:val="superscript"/>
        </w:rPr>
        <w:t>2</w:t>
      </w:r>
      <w:r w:rsidRPr="004B0D6A">
        <w:rPr>
          <w:rFonts w:ascii="Times New Roman" w:hAnsi="Times New Roman" w:cs="Times New Roman"/>
          <w:bCs/>
          <w:sz w:val="24"/>
          <w:szCs w:val="24"/>
        </w:rPr>
        <w:t>. Ostatecznie obszar zajęty na potrzeby studni wyniesie ok. 10 m</w:t>
      </w:r>
      <w:r w:rsidRPr="004B0D6A">
        <w:rPr>
          <w:rFonts w:ascii="Times New Roman" w:hAnsi="Times New Roman" w:cs="Times New Roman"/>
          <w:bCs/>
          <w:sz w:val="24"/>
          <w:szCs w:val="24"/>
          <w:vertAlign w:val="superscript"/>
        </w:rPr>
        <w:t>2</w:t>
      </w:r>
      <w:r w:rsidRPr="004B0D6A">
        <w:rPr>
          <w:rFonts w:ascii="Times New Roman" w:hAnsi="Times New Roman" w:cs="Times New Roman"/>
          <w:bCs/>
          <w:sz w:val="24"/>
          <w:szCs w:val="24"/>
        </w:rPr>
        <w:t xml:space="preserve"> działki. Działka położona jest w terenie przemysłowym. Na działce nr 32741/44 obecnie znajduje się utwardzony płytami plac oraz suwnica. Pobór wody odbywał się będzie na potrzeby planowanej przez inwestora działalności polegającej na produkcji zbiorników betonowych. Projektowane prace nie wymagają niszczenia szaty roślinnej oraz wycinki drzew. W odległości ok. 250 m na północny-wschód znajduje się gminne ujęcie wód - ujęcie Projekt Wigry, które ujmuje wody z tej samej warstwy wodonośnej.</w:t>
      </w:r>
    </w:p>
    <w:p w14:paraId="21D2CDC3"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r w:rsidRPr="004B0D6A">
        <w:rPr>
          <w:rFonts w:ascii="Times New Roman" w:hAnsi="Times New Roman" w:cs="Times New Roman"/>
          <w:bCs/>
          <w:sz w:val="24"/>
          <w:szCs w:val="24"/>
        </w:rPr>
        <w:t>Projektowany otwór studzienny będzie wykonany metodą udarową z użyciem płuczki</w:t>
      </w:r>
    </w:p>
    <w:p w14:paraId="2F2C6ADD"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r w:rsidRPr="004B0D6A">
        <w:rPr>
          <w:rFonts w:ascii="Times New Roman" w:hAnsi="Times New Roman" w:cs="Times New Roman"/>
          <w:bCs/>
          <w:sz w:val="24"/>
          <w:szCs w:val="24"/>
        </w:rPr>
        <w:t xml:space="preserve">wiertniczej. Do wiercenia otworu zostanie wykorzystany świder gryzowy o średnicy ok. 220 mm. Otwór zostanie zabudowany filtrem studziennym wykonanym z rur PVC-U ø zew. ok. 160 mm perforowanych i owiniętych siatką stilonową na podkładzie ze sznurka powlekanego. Następnie zostaną wykonane pompowania: oczyszczające i pomiarowe. Woda z pompowań będzie odprowadzana do kanalizacji wód deszczowych. Wokół otworu studziennego zostanie wykonana obudowa studni na bazie żelbetonowego zbiornika W studni zostanie zainstalowany agregat pompowy, umożliwiający zabezpieczenie wydatku studni. Agregat pompowy będzie wprowadzony do otworu studziennego na rurach tłocznych wraz z kablem zasilającym. Wysokość zamontowania pompy będzie uzależniona od stwierdzonych warunków hydrogeologicznych. Przewidywany czas prac związanych z wykonaniem studni wyniesie ok. 2-3 miesiące. Materiały potrzebne do zabudowy otworu studziennego, to: stalowe rury osłonowe, kolumna rur filtrowych (stal lub PVC-U), rury tłoczne, pompa głębinowa, kabel elektryczny oraz obudowa studzienna. Szacunkowe zapotrzebowanie na: wodę ok. 20 m3; olej napędowy ok. 60 l; energię elektryczną ok. 5 </w:t>
      </w:r>
      <w:proofErr w:type="spellStart"/>
      <w:r w:rsidRPr="004B0D6A">
        <w:rPr>
          <w:rFonts w:ascii="Times New Roman" w:hAnsi="Times New Roman" w:cs="Times New Roman"/>
          <w:bCs/>
          <w:sz w:val="24"/>
          <w:szCs w:val="24"/>
        </w:rPr>
        <w:t>kW.</w:t>
      </w:r>
      <w:proofErr w:type="spellEnd"/>
      <w:r w:rsidRPr="004B0D6A">
        <w:rPr>
          <w:rFonts w:ascii="Times New Roman" w:hAnsi="Times New Roman" w:cs="Times New Roman"/>
          <w:bCs/>
          <w:sz w:val="24"/>
          <w:szCs w:val="24"/>
        </w:rPr>
        <w:t xml:space="preserve"> Zaplecze budowy zostanie zlokalizowane na działce nr 32741/44 obręb nr 8 Suwałki. Nie przewiduje się lokalizacji parku maszynowego. Materiały budowlane będą dostarczane na plac budowy na bieżąco w miarę postępu w prowadzeniu robót. Przy realizacji studni nie będą wykonywane prace rozbiórkowe. Niewielka ilość mas ziemnych, które zostaną wyniesione na powierzchnię w trakcie wiercenia studni, zostanie rozplantowana w granicach działki inwestycyjnej. Na etapie realizacji przedsięwzięcia ścieki bytowe będą gromadzone w przenośnej toalecie. Ścieki technologiczne nie będą generowane. Nie będą generowane i odprowadzane wody opadowe z zanieczyszczonych powierzchni utwardzonych. Emisja hałasu i zanieczyszczeń do powietrza, powstawać będzie w fazie robót budowlanych w wyniku użycia maszyn, sprzętu budowlanego i transportowego. Podczas budowy wykorzystane zostaną maszyny i sprzęt budowlany oraz transportowy wyłącznie sprawny technicznie, zabezpieczony przed wyciekiem paliw i olejów, celem eliminacji zanieczyszczenia powierzchni ziemi i wód podziemnych substancjami ropopochodnymi oraz spełniający wymogi w zakresie dopuszczalnej wielkości emisji hałasu do środowiska. Wytworzone odpady w fazie realizacji i eksploatacji przedsięwzięcia będą selektywnie gromadzone i przekazywane podmiotom posiadającym odpowiednie pozwolenia. W okresie realizacji robót, do czasu ich zakończenia, wykonawca będzie podejmował niezbędne kroki, aby zminimalizować niekorzystne skutki oddziaływania na terenie prowadzonych robót w zakresie zanieczyszczeń, hałasu lub innych czynników niekorzystnych </w:t>
      </w:r>
      <w:r w:rsidRPr="004B0D6A">
        <w:rPr>
          <w:rFonts w:ascii="Times New Roman" w:hAnsi="Times New Roman" w:cs="Times New Roman"/>
          <w:bCs/>
          <w:sz w:val="24"/>
          <w:szCs w:val="24"/>
        </w:rPr>
        <w:lastRenderedPageBreak/>
        <w:t>powodowanych jego działalnością. Oddziaływania na środowisko związane z planowaną realizacją inwestycji będą miały charakter odwracalny i będą występowały w relatywnie krótkim czasie, a zastosowanie nowoczesnych rozwiązań technicznych i technologicznych sprawi, że inwestycja nie będzie stwarzała ponadnormatywnych uciążliwości dla środowiska. Na etapie eksploatacji studni nie wystąpią źródła emisji zanieczyszczeń do powietrza. Będzie wykorzystywana energia elektryczna potrzebna do zasilania pompy głębinowej. W związku z tym, że pompa będzie zamontowana w otworze studziennym (pod powierzchnią ziemi), hałas powstający w trakcie pracy pompy będzie skutecznie tłumiony przez otaczające utwory. W sąsiedztwie projektowanej studni brak przedsięwzięć, z którymi mogłyby powstać kumulacje oddziaływań. Przewidywany zasięg oddziaływania projektowanej studni zamknie się w granicach działki nr 32741/44 obręb nr 8 Suwałki.</w:t>
      </w:r>
    </w:p>
    <w:p w14:paraId="560C5C87" w14:textId="77777777" w:rsidR="004B0D6A" w:rsidRPr="004B0D6A" w:rsidRDefault="004B0D6A" w:rsidP="004B0D6A">
      <w:pPr>
        <w:spacing w:after="0" w:line="240" w:lineRule="auto"/>
        <w:contextualSpacing/>
        <w:jc w:val="both"/>
        <w:rPr>
          <w:rFonts w:ascii="Times New Roman" w:hAnsi="Times New Roman" w:cs="Times New Roman"/>
          <w:bCs/>
          <w:sz w:val="24"/>
          <w:szCs w:val="24"/>
        </w:rPr>
      </w:pPr>
    </w:p>
    <w:p w14:paraId="074DE1CF"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7F2266E3"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44825A21"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43534B62"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5AEE8093"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1F320A74"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562048ED"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57084EBC"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3D484ABA"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35466DE3"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16CEF1E3"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6E0B718F" w14:textId="77777777" w:rsidR="00B20E01" w:rsidRPr="004B0D6A" w:rsidRDefault="00B20E01" w:rsidP="00E67035">
      <w:pPr>
        <w:spacing w:after="0" w:line="240" w:lineRule="auto"/>
        <w:contextualSpacing/>
        <w:jc w:val="both"/>
        <w:rPr>
          <w:rFonts w:ascii="Times New Roman" w:hAnsi="Times New Roman" w:cs="Times New Roman"/>
          <w:bCs/>
          <w:sz w:val="24"/>
          <w:szCs w:val="24"/>
        </w:rPr>
      </w:pPr>
    </w:p>
    <w:p w14:paraId="39D02A3F" w14:textId="77777777" w:rsidR="00B20E01" w:rsidRDefault="00B20E01" w:rsidP="00E67035">
      <w:pPr>
        <w:spacing w:after="0" w:line="240" w:lineRule="auto"/>
        <w:contextualSpacing/>
        <w:jc w:val="both"/>
        <w:rPr>
          <w:rFonts w:ascii="Times New Roman" w:hAnsi="Times New Roman" w:cs="Times New Roman"/>
          <w:bCs/>
          <w:sz w:val="20"/>
          <w:szCs w:val="20"/>
        </w:rPr>
      </w:pPr>
    </w:p>
    <w:p w14:paraId="282F8A15" w14:textId="77777777" w:rsidR="00B20E01" w:rsidRDefault="00B20E01" w:rsidP="00E67035">
      <w:pPr>
        <w:spacing w:after="0" w:line="240" w:lineRule="auto"/>
        <w:contextualSpacing/>
        <w:jc w:val="both"/>
        <w:rPr>
          <w:rFonts w:ascii="Times New Roman" w:hAnsi="Times New Roman" w:cs="Times New Roman"/>
          <w:bCs/>
          <w:sz w:val="20"/>
          <w:szCs w:val="20"/>
        </w:rPr>
      </w:pPr>
    </w:p>
    <w:p w14:paraId="6BAA8504" w14:textId="77777777" w:rsidR="00B20E01" w:rsidRDefault="00B20E01" w:rsidP="00E67035">
      <w:pPr>
        <w:spacing w:after="0" w:line="240" w:lineRule="auto"/>
        <w:contextualSpacing/>
        <w:jc w:val="both"/>
        <w:rPr>
          <w:rFonts w:ascii="Times New Roman" w:hAnsi="Times New Roman" w:cs="Times New Roman"/>
          <w:bCs/>
          <w:sz w:val="20"/>
          <w:szCs w:val="20"/>
        </w:rPr>
      </w:pPr>
    </w:p>
    <w:p w14:paraId="1B1C8993" w14:textId="77777777" w:rsidR="00B20E01" w:rsidRDefault="00B20E01" w:rsidP="00E67035">
      <w:pPr>
        <w:spacing w:after="0" w:line="240" w:lineRule="auto"/>
        <w:contextualSpacing/>
        <w:jc w:val="both"/>
        <w:rPr>
          <w:rFonts w:ascii="Times New Roman" w:hAnsi="Times New Roman" w:cs="Times New Roman"/>
          <w:bCs/>
          <w:sz w:val="20"/>
          <w:szCs w:val="20"/>
        </w:rPr>
      </w:pPr>
    </w:p>
    <w:p w14:paraId="32AF2CFC" w14:textId="77777777" w:rsidR="00B20E01" w:rsidRDefault="00B20E01" w:rsidP="00E67035">
      <w:pPr>
        <w:spacing w:after="0" w:line="240" w:lineRule="auto"/>
        <w:contextualSpacing/>
        <w:jc w:val="both"/>
        <w:rPr>
          <w:rFonts w:ascii="Times New Roman" w:hAnsi="Times New Roman" w:cs="Times New Roman"/>
          <w:bCs/>
          <w:sz w:val="20"/>
          <w:szCs w:val="20"/>
        </w:rPr>
      </w:pPr>
    </w:p>
    <w:p w14:paraId="7228A444" w14:textId="77777777" w:rsidR="00B20E01" w:rsidRDefault="00B20E01" w:rsidP="00E67035">
      <w:pPr>
        <w:spacing w:after="0" w:line="240" w:lineRule="auto"/>
        <w:contextualSpacing/>
        <w:jc w:val="both"/>
        <w:rPr>
          <w:rFonts w:ascii="Times New Roman" w:hAnsi="Times New Roman" w:cs="Times New Roman"/>
          <w:bCs/>
          <w:sz w:val="20"/>
          <w:szCs w:val="20"/>
        </w:rPr>
      </w:pPr>
    </w:p>
    <w:p w14:paraId="5ED916B8" w14:textId="77777777" w:rsidR="00B20E01" w:rsidRDefault="00B20E01" w:rsidP="00E67035">
      <w:pPr>
        <w:spacing w:after="0" w:line="240" w:lineRule="auto"/>
        <w:contextualSpacing/>
        <w:jc w:val="both"/>
        <w:rPr>
          <w:rFonts w:ascii="Times New Roman" w:hAnsi="Times New Roman" w:cs="Times New Roman"/>
          <w:bCs/>
          <w:sz w:val="20"/>
          <w:szCs w:val="20"/>
        </w:rPr>
      </w:pPr>
    </w:p>
    <w:p w14:paraId="22ED11F6" w14:textId="77777777" w:rsidR="00B20E01" w:rsidRDefault="00B20E01" w:rsidP="00E67035">
      <w:pPr>
        <w:spacing w:after="0" w:line="240" w:lineRule="auto"/>
        <w:contextualSpacing/>
        <w:jc w:val="both"/>
        <w:rPr>
          <w:rFonts w:ascii="Times New Roman" w:hAnsi="Times New Roman" w:cs="Times New Roman"/>
          <w:bCs/>
          <w:sz w:val="20"/>
          <w:szCs w:val="20"/>
        </w:rPr>
      </w:pPr>
    </w:p>
    <w:p w14:paraId="7A1823CC" w14:textId="77777777" w:rsidR="00B20E01" w:rsidRDefault="00B20E01" w:rsidP="00E67035">
      <w:pPr>
        <w:spacing w:after="0" w:line="240" w:lineRule="auto"/>
        <w:contextualSpacing/>
        <w:jc w:val="both"/>
        <w:rPr>
          <w:rFonts w:ascii="Times New Roman" w:hAnsi="Times New Roman" w:cs="Times New Roman"/>
          <w:bCs/>
          <w:sz w:val="20"/>
          <w:szCs w:val="20"/>
        </w:rPr>
      </w:pPr>
    </w:p>
    <w:p w14:paraId="3EEA4239" w14:textId="77777777" w:rsidR="00B20E01" w:rsidRDefault="00B20E01" w:rsidP="00E67035">
      <w:pPr>
        <w:spacing w:after="0" w:line="240" w:lineRule="auto"/>
        <w:contextualSpacing/>
        <w:jc w:val="both"/>
        <w:rPr>
          <w:rFonts w:ascii="Times New Roman" w:hAnsi="Times New Roman" w:cs="Times New Roman"/>
          <w:bCs/>
          <w:sz w:val="20"/>
          <w:szCs w:val="20"/>
        </w:rPr>
      </w:pPr>
    </w:p>
    <w:p w14:paraId="32E02FA1" w14:textId="77777777" w:rsidR="00B20E01" w:rsidRDefault="00B20E01" w:rsidP="00E67035">
      <w:pPr>
        <w:spacing w:after="0" w:line="240" w:lineRule="auto"/>
        <w:contextualSpacing/>
        <w:jc w:val="both"/>
        <w:rPr>
          <w:rFonts w:ascii="Times New Roman" w:hAnsi="Times New Roman" w:cs="Times New Roman"/>
          <w:bCs/>
          <w:sz w:val="20"/>
          <w:szCs w:val="20"/>
        </w:rPr>
      </w:pPr>
    </w:p>
    <w:p w14:paraId="7B44F6B5" w14:textId="77777777" w:rsidR="00B20E01" w:rsidRDefault="00B20E01" w:rsidP="00E67035">
      <w:pPr>
        <w:spacing w:after="0" w:line="240" w:lineRule="auto"/>
        <w:contextualSpacing/>
        <w:jc w:val="both"/>
        <w:rPr>
          <w:rFonts w:ascii="Times New Roman" w:hAnsi="Times New Roman" w:cs="Times New Roman"/>
          <w:bCs/>
          <w:sz w:val="20"/>
          <w:szCs w:val="20"/>
        </w:rPr>
      </w:pPr>
    </w:p>
    <w:p w14:paraId="2BC87ED1" w14:textId="77777777" w:rsidR="00B20E01" w:rsidRDefault="00B20E01" w:rsidP="00E67035">
      <w:pPr>
        <w:spacing w:after="0" w:line="240" w:lineRule="auto"/>
        <w:contextualSpacing/>
        <w:jc w:val="both"/>
        <w:rPr>
          <w:rFonts w:ascii="Times New Roman" w:hAnsi="Times New Roman" w:cs="Times New Roman"/>
          <w:bCs/>
          <w:sz w:val="20"/>
          <w:szCs w:val="20"/>
        </w:rPr>
      </w:pPr>
    </w:p>
    <w:p w14:paraId="6D81FAF9" w14:textId="77777777" w:rsidR="00B20E01" w:rsidRDefault="00B20E01" w:rsidP="00E67035">
      <w:pPr>
        <w:spacing w:after="0" w:line="240" w:lineRule="auto"/>
        <w:contextualSpacing/>
        <w:jc w:val="both"/>
        <w:rPr>
          <w:rFonts w:ascii="Times New Roman" w:hAnsi="Times New Roman" w:cs="Times New Roman"/>
          <w:bCs/>
          <w:sz w:val="20"/>
          <w:szCs w:val="20"/>
        </w:rPr>
      </w:pPr>
    </w:p>
    <w:p w14:paraId="661596CE" w14:textId="77777777" w:rsidR="00B20E01" w:rsidRDefault="00B20E01" w:rsidP="00E67035">
      <w:pPr>
        <w:spacing w:after="0" w:line="240" w:lineRule="auto"/>
        <w:contextualSpacing/>
        <w:jc w:val="both"/>
        <w:rPr>
          <w:rFonts w:ascii="Times New Roman" w:hAnsi="Times New Roman" w:cs="Times New Roman"/>
          <w:bCs/>
          <w:sz w:val="20"/>
          <w:szCs w:val="20"/>
        </w:rPr>
      </w:pPr>
    </w:p>
    <w:p w14:paraId="4C3624D3" w14:textId="77777777" w:rsidR="00814604" w:rsidRDefault="00814604" w:rsidP="00E67035">
      <w:pPr>
        <w:spacing w:after="0" w:line="240" w:lineRule="auto"/>
        <w:contextualSpacing/>
        <w:jc w:val="both"/>
        <w:rPr>
          <w:rFonts w:ascii="Times New Roman" w:hAnsi="Times New Roman" w:cs="Times New Roman"/>
          <w:bCs/>
          <w:sz w:val="20"/>
          <w:szCs w:val="20"/>
        </w:rPr>
      </w:pPr>
    </w:p>
    <w:p w14:paraId="3FA929E2" w14:textId="77777777" w:rsidR="00814604" w:rsidRDefault="00814604" w:rsidP="00E67035">
      <w:pPr>
        <w:spacing w:after="0" w:line="240" w:lineRule="auto"/>
        <w:contextualSpacing/>
        <w:jc w:val="both"/>
        <w:rPr>
          <w:rFonts w:ascii="Times New Roman" w:hAnsi="Times New Roman" w:cs="Times New Roman"/>
          <w:bCs/>
          <w:sz w:val="20"/>
          <w:szCs w:val="20"/>
        </w:rPr>
      </w:pPr>
    </w:p>
    <w:p w14:paraId="6288E2C7" w14:textId="77777777" w:rsidR="00814604" w:rsidRDefault="00814604" w:rsidP="00E67035">
      <w:pPr>
        <w:spacing w:after="0" w:line="240" w:lineRule="auto"/>
        <w:contextualSpacing/>
        <w:jc w:val="both"/>
        <w:rPr>
          <w:rFonts w:ascii="Times New Roman" w:hAnsi="Times New Roman" w:cs="Times New Roman"/>
          <w:bCs/>
          <w:sz w:val="20"/>
          <w:szCs w:val="20"/>
        </w:rPr>
      </w:pPr>
    </w:p>
    <w:sectPr w:rsidR="00814604" w:rsidSect="00D502C2">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A01B" w14:textId="77777777" w:rsidR="00F76CF1" w:rsidRDefault="00F76CF1" w:rsidP="0054290E">
      <w:pPr>
        <w:spacing w:after="0" w:line="240" w:lineRule="auto"/>
      </w:pPr>
      <w:r>
        <w:separator/>
      </w:r>
    </w:p>
  </w:endnote>
  <w:endnote w:type="continuationSeparator" w:id="0">
    <w:p w14:paraId="4642AC5C" w14:textId="77777777" w:rsidR="00F76CF1" w:rsidRDefault="00F76CF1" w:rsidP="0054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80374"/>
      <w:docPartObj>
        <w:docPartGallery w:val="Page Numbers (Bottom of Page)"/>
        <w:docPartUnique/>
      </w:docPartObj>
    </w:sdtPr>
    <w:sdtContent>
      <w:p w14:paraId="788EF851" w14:textId="137444F2" w:rsidR="0054290E" w:rsidRDefault="0054290E">
        <w:pPr>
          <w:pStyle w:val="Stopka"/>
          <w:jc w:val="right"/>
        </w:pPr>
        <w:r>
          <w:fldChar w:fldCharType="begin"/>
        </w:r>
        <w:r>
          <w:instrText>PAGE   \* MERGEFORMAT</w:instrText>
        </w:r>
        <w:r>
          <w:fldChar w:fldCharType="separate"/>
        </w:r>
        <w:r>
          <w:t>2</w:t>
        </w:r>
        <w:r>
          <w:fldChar w:fldCharType="end"/>
        </w:r>
      </w:p>
    </w:sdtContent>
  </w:sdt>
  <w:p w14:paraId="2FE39DA7" w14:textId="77777777" w:rsidR="0054290E" w:rsidRDefault="0054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1D00" w14:textId="77777777" w:rsidR="00F76CF1" w:rsidRDefault="00F76CF1" w:rsidP="0054290E">
      <w:pPr>
        <w:spacing w:after="0" w:line="240" w:lineRule="auto"/>
      </w:pPr>
      <w:r>
        <w:separator/>
      </w:r>
    </w:p>
  </w:footnote>
  <w:footnote w:type="continuationSeparator" w:id="0">
    <w:p w14:paraId="2E794DAE" w14:textId="77777777" w:rsidR="00F76CF1" w:rsidRDefault="00F76CF1" w:rsidP="00542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47FE7"/>
    <w:multiLevelType w:val="hybridMultilevel"/>
    <w:tmpl w:val="CDA819C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908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71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D2"/>
    <w:rsid w:val="000130FF"/>
    <w:rsid w:val="00026870"/>
    <w:rsid w:val="00036BBA"/>
    <w:rsid w:val="00050445"/>
    <w:rsid w:val="0007178B"/>
    <w:rsid w:val="000B266C"/>
    <w:rsid w:val="000B3554"/>
    <w:rsid w:val="000B474C"/>
    <w:rsid w:val="000B6F6F"/>
    <w:rsid w:val="000C3254"/>
    <w:rsid w:val="000C69D5"/>
    <w:rsid w:val="000D3560"/>
    <w:rsid w:val="000E7105"/>
    <w:rsid w:val="001159B3"/>
    <w:rsid w:val="0012069B"/>
    <w:rsid w:val="00121D9B"/>
    <w:rsid w:val="00123985"/>
    <w:rsid w:val="001247BF"/>
    <w:rsid w:val="00160BE3"/>
    <w:rsid w:val="001636CC"/>
    <w:rsid w:val="001724D0"/>
    <w:rsid w:val="00184E1B"/>
    <w:rsid w:val="00186D8D"/>
    <w:rsid w:val="001A3142"/>
    <w:rsid w:val="001A42C7"/>
    <w:rsid w:val="001B29C4"/>
    <w:rsid w:val="001C6D99"/>
    <w:rsid w:val="002176D7"/>
    <w:rsid w:val="002330C5"/>
    <w:rsid w:val="00264C52"/>
    <w:rsid w:val="002764EC"/>
    <w:rsid w:val="00283A1C"/>
    <w:rsid w:val="00286166"/>
    <w:rsid w:val="00291F0F"/>
    <w:rsid w:val="002978BA"/>
    <w:rsid w:val="002A782D"/>
    <w:rsid w:val="002B07C0"/>
    <w:rsid w:val="002C124E"/>
    <w:rsid w:val="002D6B61"/>
    <w:rsid w:val="00306862"/>
    <w:rsid w:val="00315120"/>
    <w:rsid w:val="00337FEB"/>
    <w:rsid w:val="00346B42"/>
    <w:rsid w:val="0036076E"/>
    <w:rsid w:val="00362C37"/>
    <w:rsid w:val="0036716A"/>
    <w:rsid w:val="00380D3A"/>
    <w:rsid w:val="0038196B"/>
    <w:rsid w:val="0038798D"/>
    <w:rsid w:val="003A5D01"/>
    <w:rsid w:val="003B0EFE"/>
    <w:rsid w:val="003B6386"/>
    <w:rsid w:val="00413B48"/>
    <w:rsid w:val="00415D10"/>
    <w:rsid w:val="0041626A"/>
    <w:rsid w:val="00423B59"/>
    <w:rsid w:val="00426D8D"/>
    <w:rsid w:val="00454C06"/>
    <w:rsid w:val="004678A1"/>
    <w:rsid w:val="00474FCD"/>
    <w:rsid w:val="004758D3"/>
    <w:rsid w:val="00477D4C"/>
    <w:rsid w:val="00484F1E"/>
    <w:rsid w:val="004A62B9"/>
    <w:rsid w:val="004B0D6A"/>
    <w:rsid w:val="004D49D2"/>
    <w:rsid w:val="004D735A"/>
    <w:rsid w:val="004F1385"/>
    <w:rsid w:val="004F213A"/>
    <w:rsid w:val="004F2B52"/>
    <w:rsid w:val="004F2BCF"/>
    <w:rsid w:val="004F3DDA"/>
    <w:rsid w:val="004F7639"/>
    <w:rsid w:val="005029E2"/>
    <w:rsid w:val="00512526"/>
    <w:rsid w:val="00512861"/>
    <w:rsid w:val="00533AC8"/>
    <w:rsid w:val="00541BFE"/>
    <w:rsid w:val="00542563"/>
    <w:rsid w:val="0054290E"/>
    <w:rsid w:val="0054631E"/>
    <w:rsid w:val="005553A0"/>
    <w:rsid w:val="0056496C"/>
    <w:rsid w:val="00565316"/>
    <w:rsid w:val="00571328"/>
    <w:rsid w:val="005733AF"/>
    <w:rsid w:val="00580938"/>
    <w:rsid w:val="00597122"/>
    <w:rsid w:val="005A1E3E"/>
    <w:rsid w:val="005A45E0"/>
    <w:rsid w:val="005A65A9"/>
    <w:rsid w:val="005C09B2"/>
    <w:rsid w:val="005D60C9"/>
    <w:rsid w:val="005F2576"/>
    <w:rsid w:val="00601146"/>
    <w:rsid w:val="006161E3"/>
    <w:rsid w:val="00631725"/>
    <w:rsid w:val="006322DC"/>
    <w:rsid w:val="006345E6"/>
    <w:rsid w:val="006404DC"/>
    <w:rsid w:val="00640D58"/>
    <w:rsid w:val="0065788A"/>
    <w:rsid w:val="00672360"/>
    <w:rsid w:val="00676D9B"/>
    <w:rsid w:val="00677993"/>
    <w:rsid w:val="00684C24"/>
    <w:rsid w:val="006A4607"/>
    <w:rsid w:val="006A6D16"/>
    <w:rsid w:val="006B6EFB"/>
    <w:rsid w:val="006C6200"/>
    <w:rsid w:val="006E6AA7"/>
    <w:rsid w:val="006F0A38"/>
    <w:rsid w:val="006F1693"/>
    <w:rsid w:val="006F204B"/>
    <w:rsid w:val="006F47D0"/>
    <w:rsid w:val="00712DA3"/>
    <w:rsid w:val="007327BD"/>
    <w:rsid w:val="0076290D"/>
    <w:rsid w:val="00770CBC"/>
    <w:rsid w:val="00781FA2"/>
    <w:rsid w:val="0079226F"/>
    <w:rsid w:val="007A0760"/>
    <w:rsid w:val="007A3927"/>
    <w:rsid w:val="007A4667"/>
    <w:rsid w:val="007A7EBA"/>
    <w:rsid w:val="007B4217"/>
    <w:rsid w:val="007E4CEE"/>
    <w:rsid w:val="007E7A0D"/>
    <w:rsid w:val="007F033B"/>
    <w:rsid w:val="007F0D9B"/>
    <w:rsid w:val="007F4A8A"/>
    <w:rsid w:val="00800CE8"/>
    <w:rsid w:val="0080352F"/>
    <w:rsid w:val="00814604"/>
    <w:rsid w:val="0081691C"/>
    <w:rsid w:val="008241DC"/>
    <w:rsid w:val="008275E7"/>
    <w:rsid w:val="008370CB"/>
    <w:rsid w:val="008405DA"/>
    <w:rsid w:val="00855C1B"/>
    <w:rsid w:val="0086197D"/>
    <w:rsid w:val="00875F36"/>
    <w:rsid w:val="00884D1D"/>
    <w:rsid w:val="008A0148"/>
    <w:rsid w:val="008A7ABF"/>
    <w:rsid w:val="008B0EBB"/>
    <w:rsid w:val="008B504C"/>
    <w:rsid w:val="008C7B0A"/>
    <w:rsid w:val="008E4EE4"/>
    <w:rsid w:val="00904268"/>
    <w:rsid w:val="009122C8"/>
    <w:rsid w:val="009200E2"/>
    <w:rsid w:val="0092052F"/>
    <w:rsid w:val="00923672"/>
    <w:rsid w:val="00944DF6"/>
    <w:rsid w:val="00946431"/>
    <w:rsid w:val="00952FDC"/>
    <w:rsid w:val="0096105B"/>
    <w:rsid w:val="00966E4B"/>
    <w:rsid w:val="009A3F96"/>
    <w:rsid w:val="009B66A3"/>
    <w:rsid w:val="009C1976"/>
    <w:rsid w:val="009D02DA"/>
    <w:rsid w:val="00A01C6C"/>
    <w:rsid w:val="00A13D25"/>
    <w:rsid w:val="00A348E3"/>
    <w:rsid w:val="00A40358"/>
    <w:rsid w:val="00A40D51"/>
    <w:rsid w:val="00A57A60"/>
    <w:rsid w:val="00A6597A"/>
    <w:rsid w:val="00A83F2A"/>
    <w:rsid w:val="00AA0047"/>
    <w:rsid w:val="00AB02A8"/>
    <w:rsid w:val="00AB6738"/>
    <w:rsid w:val="00AC489C"/>
    <w:rsid w:val="00AD7D39"/>
    <w:rsid w:val="00AF367C"/>
    <w:rsid w:val="00B05306"/>
    <w:rsid w:val="00B20E01"/>
    <w:rsid w:val="00B22BF6"/>
    <w:rsid w:val="00B30353"/>
    <w:rsid w:val="00B415AC"/>
    <w:rsid w:val="00B46F60"/>
    <w:rsid w:val="00B54D34"/>
    <w:rsid w:val="00B756D7"/>
    <w:rsid w:val="00B8078C"/>
    <w:rsid w:val="00B84EA4"/>
    <w:rsid w:val="00B86ED2"/>
    <w:rsid w:val="00BA2ADE"/>
    <w:rsid w:val="00BB40AA"/>
    <w:rsid w:val="00BD56B7"/>
    <w:rsid w:val="00BE3B8F"/>
    <w:rsid w:val="00BE5F70"/>
    <w:rsid w:val="00BE71BD"/>
    <w:rsid w:val="00C07F68"/>
    <w:rsid w:val="00C15AF1"/>
    <w:rsid w:val="00C24BCA"/>
    <w:rsid w:val="00C253E6"/>
    <w:rsid w:val="00C25465"/>
    <w:rsid w:val="00C26075"/>
    <w:rsid w:val="00C26A0D"/>
    <w:rsid w:val="00C37264"/>
    <w:rsid w:val="00C37CD5"/>
    <w:rsid w:val="00C6141D"/>
    <w:rsid w:val="00C90AF4"/>
    <w:rsid w:val="00CA36C5"/>
    <w:rsid w:val="00CA7598"/>
    <w:rsid w:val="00CB49D0"/>
    <w:rsid w:val="00CB4F56"/>
    <w:rsid w:val="00CD7483"/>
    <w:rsid w:val="00CD75C7"/>
    <w:rsid w:val="00CF0E91"/>
    <w:rsid w:val="00CF31D5"/>
    <w:rsid w:val="00D05D60"/>
    <w:rsid w:val="00D06F9B"/>
    <w:rsid w:val="00D13AFD"/>
    <w:rsid w:val="00D24B28"/>
    <w:rsid w:val="00D35F6F"/>
    <w:rsid w:val="00D4352A"/>
    <w:rsid w:val="00D479F5"/>
    <w:rsid w:val="00D502C2"/>
    <w:rsid w:val="00D616AA"/>
    <w:rsid w:val="00D64271"/>
    <w:rsid w:val="00D665C8"/>
    <w:rsid w:val="00D730A6"/>
    <w:rsid w:val="00D763BA"/>
    <w:rsid w:val="00D92364"/>
    <w:rsid w:val="00D97DC2"/>
    <w:rsid w:val="00DB62A9"/>
    <w:rsid w:val="00DB65D6"/>
    <w:rsid w:val="00DC1869"/>
    <w:rsid w:val="00DD61CE"/>
    <w:rsid w:val="00E03B45"/>
    <w:rsid w:val="00E05A8F"/>
    <w:rsid w:val="00E072B7"/>
    <w:rsid w:val="00E25964"/>
    <w:rsid w:val="00E350A3"/>
    <w:rsid w:val="00E44D96"/>
    <w:rsid w:val="00E55A46"/>
    <w:rsid w:val="00E62A31"/>
    <w:rsid w:val="00E67035"/>
    <w:rsid w:val="00E67239"/>
    <w:rsid w:val="00E736E2"/>
    <w:rsid w:val="00E9634E"/>
    <w:rsid w:val="00E97483"/>
    <w:rsid w:val="00EA2CCB"/>
    <w:rsid w:val="00EB1ADD"/>
    <w:rsid w:val="00EB5AA3"/>
    <w:rsid w:val="00EB63AD"/>
    <w:rsid w:val="00EE5341"/>
    <w:rsid w:val="00EE64AB"/>
    <w:rsid w:val="00EF57AF"/>
    <w:rsid w:val="00F0365E"/>
    <w:rsid w:val="00F2679E"/>
    <w:rsid w:val="00F35E2B"/>
    <w:rsid w:val="00F36AF5"/>
    <w:rsid w:val="00F47929"/>
    <w:rsid w:val="00F51FE0"/>
    <w:rsid w:val="00F53B17"/>
    <w:rsid w:val="00F736D9"/>
    <w:rsid w:val="00F76CF1"/>
    <w:rsid w:val="00FB393F"/>
    <w:rsid w:val="00FC2828"/>
    <w:rsid w:val="00FD404C"/>
    <w:rsid w:val="00FD40C8"/>
    <w:rsid w:val="00FD40C9"/>
    <w:rsid w:val="00FE469D"/>
    <w:rsid w:val="00FF2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24AC"/>
  <w15:chartTrackingRefBased/>
  <w15:docId w15:val="{D9BD9114-71FC-432D-A041-DFB668B3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49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49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49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49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49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49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49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4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4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4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4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4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9D2"/>
    <w:rPr>
      <w:rFonts w:eastAsiaTheme="majorEastAsia" w:cstheme="majorBidi"/>
      <w:color w:val="272727" w:themeColor="text1" w:themeTint="D8"/>
    </w:rPr>
  </w:style>
  <w:style w:type="paragraph" w:styleId="Tytu">
    <w:name w:val="Title"/>
    <w:basedOn w:val="Normalny"/>
    <w:next w:val="Normalny"/>
    <w:link w:val="TytuZnak"/>
    <w:uiPriority w:val="10"/>
    <w:qFormat/>
    <w:rsid w:val="004D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4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9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4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9D2"/>
    <w:pPr>
      <w:spacing w:before="160"/>
      <w:jc w:val="center"/>
    </w:pPr>
    <w:rPr>
      <w:i/>
      <w:iCs/>
      <w:color w:val="404040" w:themeColor="text1" w:themeTint="BF"/>
    </w:rPr>
  </w:style>
  <w:style w:type="character" w:customStyle="1" w:styleId="CytatZnak">
    <w:name w:val="Cytat Znak"/>
    <w:basedOn w:val="Domylnaczcionkaakapitu"/>
    <w:link w:val="Cytat"/>
    <w:uiPriority w:val="29"/>
    <w:rsid w:val="004D49D2"/>
    <w:rPr>
      <w:i/>
      <w:iCs/>
      <w:color w:val="404040" w:themeColor="text1" w:themeTint="BF"/>
    </w:rPr>
  </w:style>
  <w:style w:type="paragraph" w:styleId="Akapitzlist">
    <w:name w:val="List Paragraph"/>
    <w:basedOn w:val="Normalny"/>
    <w:uiPriority w:val="34"/>
    <w:qFormat/>
    <w:rsid w:val="004D49D2"/>
    <w:pPr>
      <w:ind w:left="720"/>
      <w:contextualSpacing/>
    </w:pPr>
  </w:style>
  <w:style w:type="character" w:styleId="Wyrnienieintensywne">
    <w:name w:val="Intense Emphasis"/>
    <w:basedOn w:val="Domylnaczcionkaakapitu"/>
    <w:uiPriority w:val="21"/>
    <w:qFormat/>
    <w:rsid w:val="004D49D2"/>
    <w:rPr>
      <w:i/>
      <w:iCs/>
      <w:color w:val="2F5496" w:themeColor="accent1" w:themeShade="BF"/>
    </w:rPr>
  </w:style>
  <w:style w:type="paragraph" w:styleId="Cytatintensywny">
    <w:name w:val="Intense Quote"/>
    <w:basedOn w:val="Normalny"/>
    <w:next w:val="Normalny"/>
    <w:link w:val="CytatintensywnyZnak"/>
    <w:uiPriority w:val="30"/>
    <w:qFormat/>
    <w:rsid w:val="004D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49D2"/>
    <w:rPr>
      <w:i/>
      <w:iCs/>
      <w:color w:val="2F5496" w:themeColor="accent1" w:themeShade="BF"/>
    </w:rPr>
  </w:style>
  <w:style w:type="character" w:styleId="Odwoanieintensywne">
    <w:name w:val="Intense Reference"/>
    <w:basedOn w:val="Domylnaczcionkaakapitu"/>
    <w:uiPriority w:val="32"/>
    <w:qFormat/>
    <w:rsid w:val="004D49D2"/>
    <w:rPr>
      <w:b/>
      <w:bCs/>
      <w:smallCaps/>
      <w:color w:val="2F5496" w:themeColor="accent1" w:themeShade="BF"/>
      <w:spacing w:val="5"/>
    </w:rPr>
  </w:style>
  <w:style w:type="character" w:styleId="Hipercze">
    <w:name w:val="Hyperlink"/>
    <w:basedOn w:val="Domylnaczcionkaakapitu"/>
    <w:uiPriority w:val="99"/>
    <w:unhideWhenUsed/>
    <w:rsid w:val="009B66A3"/>
    <w:rPr>
      <w:color w:val="0563C1" w:themeColor="hyperlink"/>
      <w:u w:val="single"/>
    </w:rPr>
  </w:style>
  <w:style w:type="character" w:styleId="Nierozpoznanawzmianka">
    <w:name w:val="Unresolved Mention"/>
    <w:basedOn w:val="Domylnaczcionkaakapitu"/>
    <w:uiPriority w:val="99"/>
    <w:semiHidden/>
    <w:unhideWhenUsed/>
    <w:rsid w:val="009B66A3"/>
    <w:rPr>
      <w:color w:val="605E5C"/>
      <w:shd w:val="clear" w:color="auto" w:fill="E1DFDD"/>
    </w:rPr>
  </w:style>
  <w:style w:type="paragraph" w:styleId="Nagwek">
    <w:name w:val="header"/>
    <w:basedOn w:val="Normalny"/>
    <w:link w:val="NagwekZnak"/>
    <w:uiPriority w:val="99"/>
    <w:unhideWhenUsed/>
    <w:rsid w:val="00542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90E"/>
  </w:style>
  <w:style w:type="paragraph" w:styleId="Stopka">
    <w:name w:val="footer"/>
    <w:basedOn w:val="Normalny"/>
    <w:link w:val="StopkaZnak"/>
    <w:uiPriority w:val="99"/>
    <w:unhideWhenUsed/>
    <w:rsid w:val="00542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90E"/>
  </w:style>
  <w:style w:type="paragraph" w:styleId="NormalnyWeb">
    <w:name w:val="Normal (Web)"/>
    <w:basedOn w:val="Normalny"/>
    <w:uiPriority w:val="99"/>
    <w:unhideWhenUsed/>
    <w:rsid w:val="000130FF"/>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477">
      <w:bodyDiv w:val="1"/>
      <w:marLeft w:val="0"/>
      <w:marRight w:val="0"/>
      <w:marTop w:val="0"/>
      <w:marBottom w:val="0"/>
      <w:divBdr>
        <w:top w:val="none" w:sz="0" w:space="0" w:color="auto"/>
        <w:left w:val="none" w:sz="0" w:space="0" w:color="auto"/>
        <w:bottom w:val="none" w:sz="0" w:space="0" w:color="auto"/>
        <w:right w:val="none" w:sz="0" w:space="0" w:color="auto"/>
      </w:divBdr>
    </w:div>
    <w:div w:id="207647143">
      <w:bodyDiv w:val="1"/>
      <w:marLeft w:val="0"/>
      <w:marRight w:val="0"/>
      <w:marTop w:val="0"/>
      <w:marBottom w:val="0"/>
      <w:divBdr>
        <w:top w:val="none" w:sz="0" w:space="0" w:color="auto"/>
        <w:left w:val="none" w:sz="0" w:space="0" w:color="auto"/>
        <w:bottom w:val="none" w:sz="0" w:space="0" w:color="auto"/>
        <w:right w:val="none" w:sz="0" w:space="0" w:color="auto"/>
      </w:divBdr>
    </w:div>
    <w:div w:id="514807542">
      <w:bodyDiv w:val="1"/>
      <w:marLeft w:val="0"/>
      <w:marRight w:val="0"/>
      <w:marTop w:val="0"/>
      <w:marBottom w:val="0"/>
      <w:divBdr>
        <w:top w:val="none" w:sz="0" w:space="0" w:color="auto"/>
        <w:left w:val="none" w:sz="0" w:space="0" w:color="auto"/>
        <w:bottom w:val="none" w:sz="0" w:space="0" w:color="auto"/>
        <w:right w:val="none" w:sz="0" w:space="0" w:color="auto"/>
      </w:divBdr>
    </w:div>
    <w:div w:id="970137136">
      <w:bodyDiv w:val="1"/>
      <w:marLeft w:val="0"/>
      <w:marRight w:val="0"/>
      <w:marTop w:val="0"/>
      <w:marBottom w:val="0"/>
      <w:divBdr>
        <w:top w:val="none" w:sz="0" w:space="0" w:color="auto"/>
        <w:left w:val="none" w:sz="0" w:space="0" w:color="auto"/>
        <w:bottom w:val="none" w:sz="0" w:space="0" w:color="auto"/>
        <w:right w:val="none" w:sz="0" w:space="0" w:color="auto"/>
      </w:divBdr>
    </w:div>
    <w:div w:id="1033337754">
      <w:bodyDiv w:val="1"/>
      <w:marLeft w:val="0"/>
      <w:marRight w:val="0"/>
      <w:marTop w:val="0"/>
      <w:marBottom w:val="0"/>
      <w:divBdr>
        <w:top w:val="none" w:sz="0" w:space="0" w:color="auto"/>
        <w:left w:val="none" w:sz="0" w:space="0" w:color="auto"/>
        <w:bottom w:val="none" w:sz="0" w:space="0" w:color="auto"/>
        <w:right w:val="none" w:sz="0" w:space="0" w:color="auto"/>
      </w:divBdr>
    </w:div>
    <w:div w:id="1334606738">
      <w:bodyDiv w:val="1"/>
      <w:marLeft w:val="0"/>
      <w:marRight w:val="0"/>
      <w:marTop w:val="0"/>
      <w:marBottom w:val="0"/>
      <w:divBdr>
        <w:top w:val="none" w:sz="0" w:space="0" w:color="auto"/>
        <w:left w:val="none" w:sz="0" w:space="0" w:color="auto"/>
        <w:bottom w:val="none" w:sz="0" w:space="0" w:color="auto"/>
        <w:right w:val="none" w:sz="0" w:space="0" w:color="auto"/>
      </w:divBdr>
    </w:div>
    <w:div w:id="1531604508">
      <w:bodyDiv w:val="1"/>
      <w:marLeft w:val="0"/>
      <w:marRight w:val="0"/>
      <w:marTop w:val="0"/>
      <w:marBottom w:val="0"/>
      <w:divBdr>
        <w:top w:val="none" w:sz="0" w:space="0" w:color="auto"/>
        <w:left w:val="none" w:sz="0" w:space="0" w:color="auto"/>
        <w:bottom w:val="none" w:sz="0" w:space="0" w:color="auto"/>
        <w:right w:val="none" w:sz="0" w:space="0" w:color="auto"/>
      </w:divBdr>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9741-D0BE-41BC-8249-B9A1CBCF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8</Pages>
  <Words>3953</Words>
  <Characters>23723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193</cp:revision>
  <cp:lastPrinted>2025-12-12T12:25:00Z</cp:lastPrinted>
  <dcterms:created xsi:type="dcterms:W3CDTF">2025-06-20T10:20:00Z</dcterms:created>
  <dcterms:modified xsi:type="dcterms:W3CDTF">2025-12-12T13:00:00Z</dcterms:modified>
</cp:coreProperties>
</file>