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2110BF" w:rsidRDefault="0082274E" w:rsidP="004D7F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BF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5360B7" w:rsidRPr="002110BF">
        <w:rPr>
          <w:rFonts w:ascii="Times New Roman" w:hAnsi="Times New Roman" w:cs="Times New Roman"/>
          <w:sz w:val="24"/>
          <w:szCs w:val="24"/>
        </w:rPr>
        <w:t>87</w:t>
      </w:r>
      <w:r w:rsidR="002741B6" w:rsidRPr="002110BF">
        <w:rPr>
          <w:rFonts w:ascii="Times New Roman" w:hAnsi="Times New Roman" w:cs="Times New Roman"/>
          <w:sz w:val="24"/>
          <w:szCs w:val="24"/>
        </w:rPr>
        <w:t>.2022</w:t>
      </w:r>
      <w:r w:rsidRPr="002110BF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2110BF">
        <w:rPr>
          <w:rFonts w:ascii="Times New Roman" w:hAnsi="Times New Roman" w:cs="Times New Roman"/>
          <w:sz w:val="24"/>
          <w:szCs w:val="24"/>
        </w:rPr>
        <w:t xml:space="preserve">pn. </w:t>
      </w:r>
      <w:r w:rsidR="002B598D" w:rsidRPr="002110BF">
        <w:rPr>
          <w:rFonts w:ascii="Times New Roman" w:hAnsi="Times New Roman" w:cs="Times New Roman"/>
          <w:b/>
          <w:color w:val="000000"/>
          <w:sz w:val="24"/>
          <w:szCs w:val="24"/>
        </w:rPr>
        <w:t>„Dostawa energii elektrycznej dla potrzeb Miasta Suwałki, jednostek organizacyjnych Miasta Suwałki i innych suwalskich podmiotów oraz Gminy Raczki i jednostek  organizacyjnych Gminy Raczki w okresie 01.01.2023 r. – 31.12.2023 r.”</w:t>
      </w:r>
      <w:r w:rsidR="001B47E4" w:rsidRPr="002110BF">
        <w:rPr>
          <w:rFonts w:ascii="Times New Roman" w:hAnsi="Times New Roman" w:cs="Times New Roman"/>
          <w:b/>
          <w:sz w:val="24"/>
          <w:szCs w:val="24"/>
        </w:rPr>
        <w:t>,</w:t>
      </w:r>
      <w:r w:rsidR="00CC11FF" w:rsidRPr="00211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0BF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2110BF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2110BF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2110BF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110BF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Identyfikator postępowania:     </w:t>
      </w:r>
    </w:p>
    <w:p w:rsidR="00466557" w:rsidRPr="002110BF" w:rsidRDefault="002110BF" w:rsidP="008613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110BF">
        <w:rPr>
          <w:rFonts w:ascii="Times New Roman" w:hAnsi="Times New Roman" w:cs="Times New Roman"/>
          <w:b/>
          <w:sz w:val="32"/>
          <w:szCs w:val="32"/>
        </w:rPr>
        <w:t>c4e2a961-5756-49c4-a207-0f7a0b847473</w:t>
      </w:r>
    </w:p>
    <w:bookmarkEnd w:id="0"/>
    <w:p w:rsidR="002110BF" w:rsidRPr="002110BF" w:rsidRDefault="002110B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2110BF" w:rsidRPr="00211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E5412"/>
    <w:rsid w:val="001B47E4"/>
    <w:rsid w:val="002110BF"/>
    <w:rsid w:val="002741B6"/>
    <w:rsid w:val="00282404"/>
    <w:rsid w:val="002B598D"/>
    <w:rsid w:val="003A1475"/>
    <w:rsid w:val="004146B8"/>
    <w:rsid w:val="00466557"/>
    <w:rsid w:val="00487557"/>
    <w:rsid w:val="004A38D6"/>
    <w:rsid w:val="004D7FC1"/>
    <w:rsid w:val="00523DC3"/>
    <w:rsid w:val="005360B7"/>
    <w:rsid w:val="00593E31"/>
    <w:rsid w:val="005C0FF8"/>
    <w:rsid w:val="00613C59"/>
    <w:rsid w:val="0062269A"/>
    <w:rsid w:val="00647BD5"/>
    <w:rsid w:val="006F2F76"/>
    <w:rsid w:val="0082274E"/>
    <w:rsid w:val="00826409"/>
    <w:rsid w:val="008613C6"/>
    <w:rsid w:val="00897885"/>
    <w:rsid w:val="008A21B7"/>
    <w:rsid w:val="008E6184"/>
    <w:rsid w:val="00992BAC"/>
    <w:rsid w:val="009E009D"/>
    <w:rsid w:val="009F6F56"/>
    <w:rsid w:val="00A3517A"/>
    <w:rsid w:val="00A56171"/>
    <w:rsid w:val="00B33AA2"/>
    <w:rsid w:val="00B8345F"/>
    <w:rsid w:val="00C73CED"/>
    <w:rsid w:val="00C75A32"/>
    <w:rsid w:val="00CB3254"/>
    <w:rsid w:val="00CC11FF"/>
    <w:rsid w:val="00CE74A3"/>
    <w:rsid w:val="00D119A5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48</cp:revision>
  <cp:lastPrinted>2021-07-20T07:06:00Z</cp:lastPrinted>
  <dcterms:created xsi:type="dcterms:W3CDTF">2021-03-09T12:41:00Z</dcterms:created>
  <dcterms:modified xsi:type="dcterms:W3CDTF">2022-11-11T09:33:00Z</dcterms:modified>
</cp:coreProperties>
</file>