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E907" w14:textId="1025D5D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D32E0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1112B4">
        <w:rPr>
          <w:rFonts w:ascii="Times New Roman" w:hAnsi="Times New Roman" w:cs="Times New Roman"/>
          <w:b/>
          <w:sz w:val="24"/>
          <w:szCs w:val="24"/>
        </w:rPr>
        <w:t>1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1689494A" w:rsidR="003E5C39" w:rsidRPr="00981064" w:rsidRDefault="003E5C39" w:rsidP="0098106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81064">
        <w:rPr>
          <w:rFonts w:ascii="Times New Roman" w:hAnsi="Times New Roman" w:cs="Times New Roman"/>
        </w:rPr>
        <w:t>Na potrzeby postępowania o udzielenie zamówienia publicznego pn</w:t>
      </w:r>
      <w:r w:rsidR="00981064" w:rsidRPr="00981064">
        <w:rPr>
          <w:rFonts w:ascii="Times New Roman" w:hAnsi="Times New Roman" w:cs="Times New Roman"/>
        </w:rPr>
        <w:t>.</w:t>
      </w:r>
      <w:r w:rsidRPr="00981064">
        <w:rPr>
          <w:rFonts w:ascii="Times New Roman" w:hAnsi="Times New Roman" w:cs="Times New Roman"/>
        </w:rPr>
        <w:t xml:space="preserve">: </w:t>
      </w:r>
      <w:r w:rsidRPr="00981064">
        <w:rPr>
          <w:rFonts w:ascii="Times New Roman" w:hAnsi="Times New Roman" w:cs="Times New Roman"/>
          <w:b/>
        </w:rPr>
        <w:t>„</w:t>
      </w:r>
      <w:r w:rsidR="004068D8" w:rsidRPr="004068D8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</w:t>
      </w:r>
      <w:r w:rsidR="00621AA3">
        <w:rPr>
          <w:rFonts w:ascii="Times New Roman" w:hAnsi="Times New Roman" w:cs="Times New Roman"/>
          <w:b/>
        </w:rPr>
        <w:t>I</w:t>
      </w:r>
      <w:r w:rsidR="00D32E0C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4068D8" w:rsidRPr="004068D8">
        <w:rPr>
          <w:rFonts w:ascii="Times New Roman" w:hAnsi="Times New Roman" w:cs="Times New Roman"/>
          <w:b/>
        </w:rPr>
        <w:t xml:space="preserve"> Suwałk</w:t>
      </w:r>
      <w:r w:rsidRPr="00981064">
        <w:rPr>
          <w:rFonts w:ascii="Times New Roman" w:hAnsi="Times New Roman" w:cs="Times New Roman"/>
          <w:b/>
        </w:rPr>
        <w:t>”</w:t>
      </w:r>
      <w:r w:rsidRPr="00981064">
        <w:rPr>
          <w:rFonts w:ascii="Times New Roman" w:hAnsi="Times New Roman" w:cs="Times New Roman"/>
        </w:rPr>
        <w:t xml:space="preserve"> prowadzonego przez:  </w:t>
      </w:r>
      <w:r w:rsidRPr="00981064">
        <w:rPr>
          <w:rFonts w:ascii="Times New Roman" w:hAnsi="Times New Roman" w:cs="Times New Roman"/>
          <w:b/>
        </w:rPr>
        <w:t>MIASTO SUWAŁKI</w:t>
      </w:r>
      <w:r w:rsidRPr="00981064">
        <w:rPr>
          <w:rFonts w:ascii="Times New Roman" w:hAnsi="Times New Roman" w:cs="Times New Roman"/>
        </w:rPr>
        <w:t xml:space="preserve"> </w:t>
      </w:r>
      <w:r w:rsidRPr="00981064">
        <w:rPr>
          <w:rFonts w:ascii="Times New Roman" w:hAnsi="Times New Roman" w:cs="Times New Roman"/>
          <w:i/>
        </w:rPr>
        <w:t xml:space="preserve">, </w:t>
      </w:r>
      <w:r w:rsidRPr="00981064">
        <w:rPr>
          <w:rFonts w:ascii="Times New Roman" w:hAnsi="Times New Roman" w:cs="Times New Roman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81064">
        <w:rPr>
          <w:rFonts w:ascii="Times New Roman" w:hAnsi="Times New Roman" w:cs="Times New Roman"/>
          <w:b/>
        </w:rPr>
        <w:t xml:space="preserve">OŚWIADCZENIA DOTYCZĄCE </w:t>
      </w:r>
      <w:r w:rsidR="008573CB" w:rsidRPr="00981064">
        <w:rPr>
          <w:rFonts w:ascii="Times New Roman" w:hAnsi="Times New Roman" w:cs="Times New Roman"/>
          <w:b/>
        </w:rPr>
        <w:t>PODMIOTU UDOSTEPNIAJĄCEGO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 w:rsidSect="009810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071C" w14:textId="77777777" w:rsidR="00664B4B" w:rsidRDefault="00664B4B" w:rsidP="00D81585">
      <w:pPr>
        <w:spacing w:after="0" w:line="240" w:lineRule="auto"/>
      </w:pPr>
      <w:r>
        <w:separator/>
      </w:r>
    </w:p>
  </w:endnote>
  <w:endnote w:type="continuationSeparator" w:id="0">
    <w:p w14:paraId="10CF58BA" w14:textId="77777777" w:rsidR="00664B4B" w:rsidRDefault="00664B4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977D4" w14:textId="77777777" w:rsidR="00664B4B" w:rsidRDefault="00664B4B" w:rsidP="00D81585">
      <w:pPr>
        <w:spacing w:after="0" w:line="240" w:lineRule="auto"/>
      </w:pPr>
      <w:r>
        <w:separator/>
      </w:r>
    </w:p>
  </w:footnote>
  <w:footnote w:type="continuationSeparator" w:id="0">
    <w:p w14:paraId="66E016CE" w14:textId="77777777" w:rsidR="00664B4B" w:rsidRDefault="00664B4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10AA3"/>
    <w:rsid w:val="001112B4"/>
    <w:rsid w:val="00121439"/>
    <w:rsid w:val="00162444"/>
    <w:rsid w:val="0019486C"/>
    <w:rsid w:val="002256BF"/>
    <w:rsid w:val="002F1996"/>
    <w:rsid w:val="00392515"/>
    <w:rsid w:val="003B1084"/>
    <w:rsid w:val="003B17BC"/>
    <w:rsid w:val="003E3E4D"/>
    <w:rsid w:val="003E5C39"/>
    <w:rsid w:val="004068D8"/>
    <w:rsid w:val="00462120"/>
    <w:rsid w:val="004B1DD2"/>
    <w:rsid w:val="004D7493"/>
    <w:rsid w:val="004E3659"/>
    <w:rsid w:val="0058244B"/>
    <w:rsid w:val="005B1094"/>
    <w:rsid w:val="005B5344"/>
    <w:rsid w:val="005E21A9"/>
    <w:rsid w:val="005E2E08"/>
    <w:rsid w:val="00621AA3"/>
    <w:rsid w:val="00664B4B"/>
    <w:rsid w:val="00664CCA"/>
    <w:rsid w:val="006B7BF5"/>
    <w:rsid w:val="00770288"/>
    <w:rsid w:val="00796319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1064"/>
    <w:rsid w:val="009877FB"/>
    <w:rsid w:val="009A53A6"/>
    <w:rsid w:val="009C0CC2"/>
    <w:rsid w:val="009F4B61"/>
    <w:rsid w:val="00AC5D35"/>
    <w:rsid w:val="00B035E5"/>
    <w:rsid w:val="00BC03FF"/>
    <w:rsid w:val="00C57760"/>
    <w:rsid w:val="00D02901"/>
    <w:rsid w:val="00D10644"/>
    <w:rsid w:val="00D32E0C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12</cp:revision>
  <dcterms:created xsi:type="dcterms:W3CDTF">2022-05-06T13:14:00Z</dcterms:created>
  <dcterms:modified xsi:type="dcterms:W3CDTF">2022-10-07T08:49:00Z</dcterms:modified>
</cp:coreProperties>
</file>