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F55" w:rsidRPr="00AE3F55" w:rsidRDefault="00B97081" w:rsidP="00C92D09">
      <w:pPr>
        <w:pStyle w:val="western"/>
        <w:pageBreakBefore/>
        <w:spacing w:before="0" w:beforeAutospacing="0" w:after="0"/>
        <w:contextualSpacing/>
        <w:rPr>
          <w:sz w:val="22"/>
          <w:szCs w:val="22"/>
        </w:rPr>
      </w:pPr>
      <w:r w:rsidRPr="0039761D">
        <w:rPr>
          <w:color w:val="000000"/>
          <w:sz w:val="24"/>
          <w:szCs w:val="24"/>
        </w:rPr>
        <w:t xml:space="preserve">    </w:t>
      </w:r>
      <w:r w:rsidR="0039761D">
        <w:rPr>
          <w:color w:val="000000"/>
          <w:sz w:val="24"/>
          <w:szCs w:val="24"/>
        </w:rPr>
        <w:tab/>
      </w:r>
      <w:r w:rsidR="0039761D">
        <w:rPr>
          <w:color w:val="000000"/>
          <w:sz w:val="24"/>
          <w:szCs w:val="24"/>
        </w:rPr>
        <w:tab/>
      </w:r>
      <w:r w:rsidR="0039761D">
        <w:rPr>
          <w:color w:val="000000"/>
          <w:sz w:val="24"/>
          <w:szCs w:val="24"/>
        </w:rPr>
        <w:tab/>
      </w:r>
      <w:r w:rsidR="0039761D">
        <w:rPr>
          <w:color w:val="000000"/>
          <w:sz w:val="24"/>
          <w:szCs w:val="24"/>
        </w:rPr>
        <w:tab/>
      </w:r>
      <w:r w:rsidR="0039761D">
        <w:rPr>
          <w:color w:val="000000"/>
          <w:sz w:val="24"/>
          <w:szCs w:val="24"/>
        </w:rPr>
        <w:tab/>
      </w:r>
      <w:r w:rsidR="0039761D">
        <w:rPr>
          <w:color w:val="000000"/>
          <w:sz w:val="24"/>
          <w:szCs w:val="24"/>
        </w:rPr>
        <w:tab/>
      </w:r>
      <w:r w:rsidR="0023544A" w:rsidRPr="00AE3F55">
        <w:rPr>
          <w:color w:val="000000"/>
          <w:sz w:val="22"/>
          <w:szCs w:val="22"/>
        </w:rPr>
        <w:t xml:space="preserve">Załącznik </w:t>
      </w:r>
      <w:r w:rsidR="00AE3F55" w:rsidRPr="00AE3F55">
        <w:rPr>
          <w:color w:val="000000"/>
          <w:sz w:val="22"/>
          <w:szCs w:val="22"/>
        </w:rPr>
        <w:t xml:space="preserve">nr 1 </w:t>
      </w:r>
      <w:r w:rsidR="0023544A" w:rsidRPr="00AE3F55">
        <w:rPr>
          <w:color w:val="000000"/>
          <w:sz w:val="22"/>
          <w:szCs w:val="22"/>
        </w:rPr>
        <w:t>do</w:t>
      </w:r>
      <w:r w:rsidR="0039761D" w:rsidRPr="00AE3F55">
        <w:rPr>
          <w:color w:val="000000"/>
          <w:sz w:val="22"/>
          <w:szCs w:val="22"/>
        </w:rPr>
        <w:t xml:space="preserve"> </w:t>
      </w:r>
      <w:r w:rsidR="0023544A" w:rsidRPr="00AE3F55">
        <w:rPr>
          <w:color w:val="000000"/>
          <w:sz w:val="22"/>
          <w:szCs w:val="22"/>
        </w:rPr>
        <w:t>decyzji z dnia</w:t>
      </w:r>
      <w:r w:rsidR="00BB29A7">
        <w:rPr>
          <w:color w:val="000000"/>
          <w:sz w:val="22"/>
          <w:szCs w:val="22"/>
        </w:rPr>
        <w:t xml:space="preserve"> </w:t>
      </w:r>
      <w:r w:rsidR="007A696A">
        <w:rPr>
          <w:color w:val="000000"/>
          <w:sz w:val="22"/>
          <w:szCs w:val="22"/>
        </w:rPr>
        <w:t>31</w:t>
      </w:r>
      <w:r w:rsidR="00BB29A7">
        <w:rPr>
          <w:color w:val="000000"/>
          <w:sz w:val="22"/>
          <w:szCs w:val="22"/>
        </w:rPr>
        <w:t xml:space="preserve"> </w:t>
      </w:r>
      <w:r w:rsidR="00FE55A9">
        <w:rPr>
          <w:color w:val="000000"/>
          <w:sz w:val="22"/>
          <w:szCs w:val="22"/>
        </w:rPr>
        <w:t xml:space="preserve"> </w:t>
      </w:r>
      <w:r w:rsidR="00BB29A7">
        <w:rPr>
          <w:color w:val="000000"/>
          <w:sz w:val="22"/>
          <w:szCs w:val="22"/>
        </w:rPr>
        <w:t>marca</w:t>
      </w:r>
      <w:r w:rsidR="001D52F4">
        <w:rPr>
          <w:color w:val="000000"/>
          <w:sz w:val="22"/>
          <w:szCs w:val="22"/>
        </w:rPr>
        <w:t xml:space="preserve"> 202</w:t>
      </w:r>
      <w:r w:rsidR="00BB29A7">
        <w:rPr>
          <w:color w:val="000000"/>
          <w:sz w:val="22"/>
          <w:szCs w:val="22"/>
        </w:rPr>
        <w:t>2</w:t>
      </w:r>
      <w:r w:rsidR="00AE3F55" w:rsidRPr="00AE3F55">
        <w:rPr>
          <w:color w:val="000000"/>
          <w:sz w:val="22"/>
          <w:szCs w:val="22"/>
        </w:rPr>
        <w:t xml:space="preserve"> r. </w:t>
      </w:r>
    </w:p>
    <w:p w:rsidR="0043078C" w:rsidRPr="00430D5B" w:rsidRDefault="00AE3F55" w:rsidP="00430D5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ab/>
        <w:t>Nr OSGK.6220.</w:t>
      </w:r>
      <w:r w:rsidR="005B15AA">
        <w:rPr>
          <w:rFonts w:ascii="Times New Roman" w:eastAsia="Times New Roman" w:hAnsi="Times New Roman" w:cs="Times New Roman"/>
          <w:color w:val="000000"/>
          <w:lang w:eastAsia="pl-PL"/>
        </w:rPr>
        <w:t>1</w:t>
      </w:r>
      <w:r w:rsidR="00BB29A7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>.202</w:t>
      </w:r>
      <w:r w:rsidR="00BB29A7">
        <w:rPr>
          <w:rFonts w:ascii="Times New Roman" w:eastAsia="Times New Roman" w:hAnsi="Times New Roman" w:cs="Times New Roman"/>
          <w:color w:val="000000"/>
          <w:lang w:eastAsia="pl-PL"/>
        </w:rPr>
        <w:t>2</w:t>
      </w:r>
      <w:r w:rsidRPr="00AE3F55">
        <w:rPr>
          <w:rFonts w:ascii="Times New Roman" w:eastAsia="Times New Roman" w:hAnsi="Times New Roman" w:cs="Times New Roman"/>
          <w:color w:val="000000"/>
          <w:lang w:eastAsia="pl-PL"/>
        </w:rPr>
        <w:t>.DK</w:t>
      </w:r>
    </w:p>
    <w:p w:rsidR="0043078C" w:rsidRDefault="0043078C" w:rsidP="006D221D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:rsidR="00430D5B" w:rsidRDefault="00430D5B" w:rsidP="006D221D">
      <w:pPr>
        <w:pStyle w:val="NormalnyWeb"/>
        <w:spacing w:before="0" w:beforeAutospacing="0" w:after="0"/>
        <w:contextualSpacing/>
        <w:jc w:val="center"/>
        <w:rPr>
          <w:sz w:val="28"/>
          <w:szCs w:val="28"/>
        </w:rPr>
      </w:pPr>
    </w:p>
    <w:p w:rsidR="00574348" w:rsidRDefault="0023544A" w:rsidP="006D221D">
      <w:pPr>
        <w:pStyle w:val="NormalnyWeb"/>
        <w:spacing w:before="0" w:beforeAutospacing="0" w:after="0"/>
        <w:contextualSpacing/>
        <w:jc w:val="center"/>
        <w:rPr>
          <w:b/>
          <w:bCs/>
          <w:color w:val="000000"/>
          <w:u w:val="single"/>
        </w:rPr>
      </w:pPr>
      <w:r w:rsidRPr="00335560">
        <w:rPr>
          <w:b/>
          <w:bCs/>
          <w:color w:val="000000"/>
          <w:u w:val="single"/>
        </w:rPr>
        <w:t>CHARAKTERYSTYKA PRZEDSIĘWZIĘCIA</w:t>
      </w:r>
    </w:p>
    <w:p w:rsidR="005548A3" w:rsidRDefault="005548A3" w:rsidP="000C1B72">
      <w:pPr>
        <w:pStyle w:val="NormalnyWeb"/>
        <w:spacing w:before="0" w:beforeAutospacing="0" w:after="0"/>
        <w:contextualSpacing/>
        <w:jc w:val="center"/>
      </w:pPr>
    </w:p>
    <w:p w:rsidR="00430D5B" w:rsidRPr="000C1B72" w:rsidRDefault="00430D5B" w:rsidP="000C1B72">
      <w:pPr>
        <w:pStyle w:val="NormalnyWeb"/>
        <w:spacing w:before="0" w:beforeAutospacing="0" w:after="0"/>
        <w:contextualSpacing/>
        <w:jc w:val="center"/>
      </w:pPr>
    </w:p>
    <w:p w:rsidR="00B56B2A" w:rsidRPr="00986253" w:rsidRDefault="009707CB" w:rsidP="00986253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1B7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F0657C" w:rsidRPr="000C1B72">
        <w:rPr>
          <w:rFonts w:ascii="Times New Roman" w:hAnsi="Times New Roman" w:cs="Times New Roman"/>
          <w:sz w:val="24"/>
          <w:szCs w:val="24"/>
        </w:rPr>
        <w:t xml:space="preserve">Planowane przedsięwzięcie polegać będzie na </w:t>
      </w:r>
      <w:r w:rsidR="000C1B72" w:rsidRPr="000C1B72">
        <w:rPr>
          <w:rFonts w:ascii="Times New Roman" w:hAnsi="Times New Roman" w:cs="Times New Roman"/>
          <w:sz w:val="24"/>
          <w:szCs w:val="24"/>
        </w:rPr>
        <w:t>przebudow</w:t>
      </w:r>
      <w:r w:rsidR="000C1B72">
        <w:rPr>
          <w:rFonts w:ascii="Times New Roman" w:hAnsi="Times New Roman" w:cs="Times New Roman"/>
          <w:sz w:val="24"/>
          <w:szCs w:val="24"/>
        </w:rPr>
        <w:t>ie</w:t>
      </w:r>
      <w:r w:rsidR="000C1B72" w:rsidRPr="000C1B72">
        <w:rPr>
          <w:rFonts w:ascii="Times New Roman" w:hAnsi="Times New Roman" w:cs="Times New Roman"/>
          <w:sz w:val="24"/>
          <w:szCs w:val="24"/>
        </w:rPr>
        <w:t xml:space="preserve"> i rozbudow</w:t>
      </w:r>
      <w:r w:rsidR="000C1B72">
        <w:rPr>
          <w:rFonts w:ascii="Times New Roman" w:hAnsi="Times New Roman" w:cs="Times New Roman"/>
          <w:sz w:val="24"/>
          <w:szCs w:val="24"/>
        </w:rPr>
        <w:t>ie</w:t>
      </w:r>
      <w:r w:rsidR="000C1B72" w:rsidRPr="000C1B72">
        <w:rPr>
          <w:rFonts w:ascii="Times New Roman" w:hAnsi="Times New Roman" w:cs="Times New Roman"/>
          <w:sz w:val="24"/>
          <w:szCs w:val="24"/>
        </w:rPr>
        <w:t xml:space="preserve"> drogi powiatowej Nr 2747B – ulicy Powstańców Wielkopolskich na odcinku od Ronda Zesłańców Sybiru (DW 653) do ronda bez nazwy (droga powiatowa bez numeru – pas drogowy </w:t>
      </w:r>
      <w:r w:rsidR="002610A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C1B72" w:rsidRPr="000C1B72">
        <w:rPr>
          <w:rFonts w:ascii="Times New Roman" w:hAnsi="Times New Roman" w:cs="Times New Roman"/>
          <w:sz w:val="24"/>
          <w:szCs w:val="24"/>
        </w:rPr>
        <w:t>ul. Raczkowskiej)</w:t>
      </w:r>
      <w:r w:rsidR="0043078C">
        <w:rPr>
          <w:rFonts w:ascii="Times New Roman" w:hAnsi="Times New Roman" w:cs="Times New Roman"/>
          <w:sz w:val="24"/>
          <w:szCs w:val="24"/>
        </w:rPr>
        <w:t xml:space="preserve"> o</w:t>
      </w:r>
      <w:r w:rsidR="000C1B72" w:rsidRPr="000C1B72">
        <w:rPr>
          <w:rFonts w:ascii="Times New Roman" w:hAnsi="Times New Roman" w:cs="Times New Roman"/>
          <w:sz w:val="24"/>
          <w:szCs w:val="24"/>
        </w:rPr>
        <w:t xml:space="preserve"> długości ok. 1200 m (m. Suwałki).</w:t>
      </w:r>
    </w:p>
    <w:p w:rsidR="000C1B72" w:rsidRPr="000C1B72" w:rsidRDefault="00190EB9" w:rsidP="00B56B2A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C1B72" w:rsidRPr="000C1B72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przedmiotowego przedsięwzięcia realizowane będą następujące roboty budowlane:</w:t>
      </w:r>
    </w:p>
    <w:p w:rsidR="00F2200C" w:rsidRPr="00F2200C" w:rsidRDefault="00F2200C" w:rsidP="00B56B2A">
      <w:pPr>
        <w:pStyle w:val="western"/>
        <w:spacing w:before="0" w:beforeAutospacing="0" w:after="0"/>
        <w:contextualSpacing/>
        <w:rPr>
          <w:sz w:val="24"/>
          <w:szCs w:val="24"/>
        </w:rPr>
      </w:pPr>
      <w:r w:rsidRPr="00F2200C">
        <w:rPr>
          <w:sz w:val="24"/>
          <w:szCs w:val="24"/>
        </w:rPr>
        <w:t xml:space="preserve">- wykonanie robót przygotowawczych m.in. takich jak: wytyczenie trasy sytuacyjnie </w:t>
      </w:r>
      <w:r w:rsidR="007F3C0F">
        <w:rPr>
          <w:sz w:val="24"/>
          <w:szCs w:val="24"/>
        </w:rPr>
        <w:t xml:space="preserve">                          </w:t>
      </w:r>
      <w:r w:rsidRPr="00F2200C">
        <w:rPr>
          <w:sz w:val="24"/>
          <w:szCs w:val="24"/>
        </w:rPr>
        <w:t xml:space="preserve">i wysokościowo, wycinka drzew i krzaków w pasie drogi powiatowej kolidujących </w:t>
      </w:r>
      <w:r w:rsidR="00DC35E9">
        <w:rPr>
          <w:sz w:val="24"/>
          <w:szCs w:val="24"/>
        </w:rPr>
        <w:t xml:space="preserve">                          </w:t>
      </w:r>
      <w:r w:rsidRPr="00F2200C">
        <w:rPr>
          <w:sz w:val="24"/>
          <w:szCs w:val="24"/>
        </w:rPr>
        <w:t>z inwestycją i zagrażających bezpieczeństwu ruchu;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wykonanie robót rozbiórkowych elementów drogi i infrastruktury kolidujących </w:t>
      </w:r>
      <w:r w:rsidR="00DC35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projektowanym odcinkiem</w:t>
      </w:r>
      <w:r w:rsidR="007F3C0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robót ziemnych;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podbudowy jezdni z kruszywa;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- budowa nawierzchni jezdni, ciągu pieszo- rowerowego, drogi dla rowerów, chodników, opasek;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- budowa peronów przy przystankach autobusowych;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przebudowa zjazdów indywidualnych i publicznych;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- wykonanie robót wykończeniowych;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przebudowa kolidującej infrastruktury technicznej;</w:t>
      </w:r>
    </w:p>
    <w:p w:rsidR="00F2200C" w:rsidRPr="00F2200C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>- budowa oświetlenia ulicznego;</w:t>
      </w:r>
    </w:p>
    <w:p w:rsidR="00F2200C" w:rsidRPr="007C5098" w:rsidRDefault="00F2200C" w:rsidP="00B56B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098">
        <w:rPr>
          <w:rFonts w:ascii="Times New Roman" w:eastAsia="Times New Roman" w:hAnsi="Times New Roman" w:cs="Times New Roman"/>
          <w:sz w:val="24"/>
          <w:szCs w:val="24"/>
          <w:lang w:eastAsia="pl-PL"/>
        </w:rPr>
        <w:t>- budowa kanału technologicznego.</w:t>
      </w:r>
    </w:p>
    <w:p w:rsidR="007C5098" w:rsidRPr="007C5098" w:rsidRDefault="007C5098" w:rsidP="00B56B2A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98">
        <w:rPr>
          <w:rFonts w:ascii="Times New Roman" w:hAnsi="Times New Roman" w:cs="Times New Roman"/>
          <w:sz w:val="24"/>
          <w:szCs w:val="24"/>
        </w:rPr>
        <w:t xml:space="preserve">Skala przedsięwzięcia: </w:t>
      </w:r>
    </w:p>
    <w:p w:rsidR="007C5098" w:rsidRPr="007C5098" w:rsidRDefault="007C5098" w:rsidP="00B56B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98">
        <w:rPr>
          <w:rFonts w:ascii="Times New Roman" w:hAnsi="Times New Roman" w:cs="Times New Roman"/>
          <w:sz w:val="24"/>
          <w:szCs w:val="24"/>
        </w:rPr>
        <w:t>kategoria ruchu – KR4;</w:t>
      </w:r>
    </w:p>
    <w:p w:rsidR="007C5098" w:rsidRPr="007C5098" w:rsidRDefault="007C5098" w:rsidP="00B56B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98">
        <w:rPr>
          <w:rFonts w:ascii="Times New Roman" w:hAnsi="Times New Roman" w:cs="Times New Roman"/>
          <w:sz w:val="24"/>
          <w:szCs w:val="24"/>
        </w:rPr>
        <w:t>długość drogi – ok. 1200</w:t>
      </w:r>
      <w:r w:rsidR="007F3C0F">
        <w:rPr>
          <w:rFonts w:ascii="Times New Roman" w:hAnsi="Times New Roman" w:cs="Times New Roman"/>
          <w:sz w:val="24"/>
          <w:szCs w:val="24"/>
        </w:rPr>
        <w:t xml:space="preserve"> </w:t>
      </w:r>
      <w:r w:rsidRPr="007C5098">
        <w:rPr>
          <w:rFonts w:ascii="Times New Roman" w:hAnsi="Times New Roman" w:cs="Times New Roman"/>
          <w:sz w:val="24"/>
          <w:szCs w:val="24"/>
        </w:rPr>
        <w:t>m;</w:t>
      </w:r>
    </w:p>
    <w:p w:rsidR="007C5098" w:rsidRPr="007C5098" w:rsidRDefault="007C5098" w:rsidP="00B56B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98">
        <w:rPr>
          <w:rFonts w:ascii="Times New Roman" w:hAnsi="Times New Roman" w:cs="Times New Roman"/>
          <w:sz w:val="24"/>
          <w:szCs w:val="24"/>
        </w:rPr>
        <w:t>szerokość jezdni – 7,0</w:t>
      </w:r>
      <w:r w:rsidR="007F3C0F">
        <w:rPr>
          <w:rFonts w:ascii="Times New Roman" w:hAnsi="Times New Roman" w:cs="Times New Roman"/>
          <w:sz w:val="24"/>
          <w:szCs w:val="24"/>
        </w:rPr>
        <w:t xml:space="preserve"> </w:t>
      </w:r>
      <w:r w:rsidRPr="007C5098">
        <w:rPr>
          <w:rFonts w:ascii="Times New Roman" w:hAnsi="Times New Roman" w:cs="Times New Roman"/>
          <w:sz w:val="24"/>
          <w:szCs w:val="24"/>
        </w:rPr>
        <w:t xml:space="preserve">m; </w:t>
      </w:r>
    </w:p>
    <w:p w:rsidR="007C5098" w:rsidRPr="007C5098" w:rsidRDefault="007C5098" w:rsidP="00B56B2A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98">
        <w:rPr>
          <w:rFonts w:ascii="Times New Roman" w:hAnsi="Times New Roman" w:cs="Times New Roman"/>
          <w:sz w:val="24"/>
          <w:szCs w:val="24"/>
        </w:rPr>
        <w:t>szerokość chodników 2,0</w:t>
      </w:r>
      <w:r w:rsidR="007F3C0F">
        <w:rPr>
          <w:rFonts w:ascii="Times New Roman" w:hAnsi="Times New Roman" w:cs="Times New Roman"/>
          <w:sz w:val="24"/>
          <w:szCs w:val="24"/>
        </w:rPr>
        <w:t xml:space="preserve"> </w:t>
      </w:r>
      <w:r w:rsidRPr="007C5098">
        <w:rPr>
          <w:rFonts w:ascii="Times New Roman" w:hAnsi="Times New Roman" w:cs="Times New Roman"/>
          <w:sz w:val="24"/>
          <w:szCs w:val="24"/>
        </w:rPr>
        <w:t>m;</w:t>
      </w:r>
    </w:p>
    <w:p w:rsidR="00C71086" w:rsidRPr="00E602A4" w:rsidRDefault="007C5098" w:rsidP="00E602A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5098">
        <w:rPr>
          <w:rFonts w:ascii="Times New Roman" w:hAnsi="Times New Roman" w:cs="Times New Roman"/>
          <w:sz w:val="24"/>
          <w:szCs w:val="24"/>
        </w:rPr>
        <w:t>szerokość drogi rowerowej 2,0</w:t>
      </w:r>
      <w:r w:rsidR="007F3C0F">
        <w:rPr>
          <w:rFonts w:ascii="Times New Roman" w:hAnsi="Times New Roman" w:cs="Times New Roman"/>
          <w:sz w:val="24"/>
          <w:szCs w:val="24"/>
        </w:rPr>
        <w:t xml:space="preserve"> </w:t>
      </w:r>
      <w:r w:rsidR="00C71086">
        <w:rPr>
          <w:rFonts w:ascii="Times New Roman" w:hAnsi="Times New Roman" w:cs="Times New Roman"/>
          <w:sz w:val="24"/>
          <w:szCs w:val="24"/>
        </w:rPr>
        <w:t>m.</w:t>
      </w:r>
    </w:p>
    <w:p w:rsidR="00F2200C" w:rsidRPr="007C5098" w:rsidRDefault="00F2200C" w:rsidP="00261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0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Wycinkę drzew należy przeprowadzić poza okresem lęgowym ptaków i ograniczyć do niezbędnego minimum.</w:t>
      </w:r>
    </w:p>
    <w:p w:rsidR="007C5098" w:rsidRDefault="00F2200C" w:rsidP="002610A5">
      <w:p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09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Jak wynika z przedłożonej karty informacyjnej przedsięwzięcia, realizacja inwestycji prowadzona będzie przy zastosowaniu tradycyjnych, typowych technologii dla prac drogowych i budowlanych. </w:t>
      </w:r>
    </w:p>
    <w:p w:rsidR="007C5098" w:rsidRPr="007C5098" w:rsidRDefault="00D31D7C" w:rsidP="002610A5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098" w:rsidRPr="007C5098">
        <w:rPr>
          <w:rFonts w:ascii="Times New Roman" w:hAnsi="Times New Roman" w:cs="Times New Roman"/>
          <w:sz w:val="24"/>
          <w:szCs w:val="24"/>
        </w:rPr>
        <w:t>Wody opadowe będą odprowadzane do istniejących i projektowanych wpustów deszczowych, które zostaną połączone z istniejącym i projektowanym kanałem deszczowym.</w:t>
      </w:r>
    </w:p>
    <w:p w:rsidR="007C5098" w:rsidRPr="00E20016" w:rsidRDefault="00D31D7C" w:rsidP="002610A5">
      <w:pPr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5098" w:rsidRPr="007C5098">
        <w:rPr>
          <w:rFonts w:ascii="Times New Roman" w:hAnsi="Times New Roman" w:cs="Times New Roman"/>
          <w:sz w:val="24"/>
          <w:szCs w:val="24"/>
        </w:rPr>
        <w:t xml:space="preserve"> Planowana inwestycja nie wpłynie na zmianę kierunku odpływu oraz natężenia ilości wód opadowych i roztopowych w stosunku do stanu istniejącego.</w:t>
      </w:r>
    </w:p>
    <w:p w:rsidR="006C01B8" w:rsidRPr="009402BF" w:rsidRDefault="00E20016" w:rsidP="002610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200C"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fazie realizacji przedsięwzięcia główne uciążliwości stanowić będzie hałas oraz emisja zanieczyszczeń do powietrza (pyły, spaliny) spowodowane pracą maszyn i sprzętu budowlanego oraz środków transportu. Biorąc pod uwagę niewielką skalę przedsięwzięcia, emisje na tym etapie będą miały charakter krótkotrwały, lokalny i zmieniać się będą w zależności od miejsca i fazy budowy i ustaną po zakończeniu prac budowlanych. Prace będą realizowane wyłącznie w godzinach dziennych. Wykonawca robót będzie zobowiązany </w:t>
      </w:r>
      <w:r w:rsidR="00F2200C" w:rsidRPr="00F2200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zapewnić zaplecze techniczne wyposażone w odpowiednie urządzenia sanitarne na potrzeby pracowników w celu zabezpieczenia środowiska gruntowo-wodnego przed zanieczyszczeniem ściekami sanitarnymi. Inwestycja nie jest źródłem ścieków technologicznych. Zagospodarowanie odpadów odbywać się będzie zgodnie z obowiązującymi przepisami prawa. W okresie realizacji robót, do czasu ich zakończenia, wykonawca będzie podejmował wszystkie niezbędne kroki, aby zminimalizować niekorzystne skutki oddziaływania na terenie prowadzonych robót w zakresie zanieczyszczeń, hałasu lub innych czynników niekorzystnych powodowanych jego działalnością. Zapewni stosowanie nowoczesnego i sprawnego technicznie sprzętu oraz zadba o jego właściwą i ekonomiczną eksploatację, a także posiadał będzie odpowiednie środki i procedury neutralizujące ewentualne wycieki płynów eksploatacyjnych w sytuacjach awaryjnych.</w:t>
      </w:r>
    </w:p>
    <w:p w:rsidR="006C01B8" w:rsidRPr="006C01B8" w:rsidRDefault="006C01B8" w:rsidP="006C01B8">
      <w:pPr>
        <w:spacing w:before="100" w:beforeAutospacing="1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A05E9" w:rsidRDefault="000A05E9" w:rsidP="00F2200C">
      <w:pPr>
        <w:pStyle w:val="western"/>
        <w:spacing w:before="0" w:beforeAutospacing="0" w:after="0"/>
        <w:contextualSpacing/>
        <w:rPr>
          <w:sz w:val="24"/>
          <w:szCs w:val="24"/>
        </w:rPr>
      </w:pPr>
    </w:p>
    <w:sectPr w:rsidR="000A05E9" w:rsidSect="00B03A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29B" w:rsidRDefault="0043429B" w:rsidP="0023544A">
      <w:pPr>
        <w:spacing w:after="0" w:line="240" w:lineRule="auto"/>
      </w:pPr>
      <w:r>
        <w:separator/>
      </w:r>
    </w:p>
  </w:endnote>
  <w:endnote w:type="continuationSeparator" w:id="1">
    <w:p w:rsidR="0043429B" w:rsidRDefault="0043429B" w:rsidP="0023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45" w:rsidRDefault="008304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35861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30445" w:rsidRPr="00A022AD" w:rsidRDefault="003E769B">
        <w:pPr>
          <w:pStyle w:val="Stopka"/>
          <w:jc w:val="right"/>
          <w:rPr>
            <w:rFonts w:ascii="Times New Roman" w:hAnsi="Times New Roman" w:cs="Times New Roman"/>
          </w:rPr>
        </w:pPr>
        <w:r w:rsidRPr="00A022AD">
          <w:rPr>
            <w:rFonts w:ascii="Times New Roman" w:hAnsi="Times New Roman" w:cs="Times New Roman"/>
          </w:rPr>
          <w:fldChar w:fldCharType="begin"/>
        </w:r>
        <w:r w:rsidR="00830445" w:rsidRPr="00A022AD">
          <w:rPr>
            <w:rFonts w:ascii="Times New Roman" w:hAnsi="Times New Roman" w:cs="Times New Roman"/>
          </w:rPr>
          <w:instrText>PAGE   \* MERGEFORMAT</w:instrText>
        </w:r>
        <w:r w:rsidRPr="00A022AD">
          <w:rPr>
            <w:rFonts w:ascii="Times New Roman" w:hAnsi="Times New Roman" w:cs="Times New Roman"/>
          </w:rPr>
          <w:fldChar w:fldCharType="separate"/>
        </w:r>
        <w:r w:rsidR="007A696A">
          <w:rPr>
            <w:rFonts w:ascii="Times New Roman" w:hAnsi="Times New Roman" w:cs="Times New Roman"/>
            <w:noProof/>
          </w:rPr>
          <w:t>2</w:t>
        </w:r>
        <w:r w:rsidRPr="00A022AD">
          <w:rPr>
            <w:rFonts w:ascii="Times New Roman" w:hAnsi="Times New Roman" w:cs="Times New Roman"/>
          </w:rPr>
          <w:fldChar w:fldCharType="end"/>
        </w:r>
      </w:p>
    </w:sdtContent>
  </w:sdt>
  <w:p w:rsidR="0023544A" w:rsidRDefault="0023544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45" w:rsidRDefault="008304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29B" w:rsidRDefault="0043429B" w:rsidP="0023544A">
      <w:pPr>
        <w:spacing w:after="0" w:line="240" w:lineRule="auto"/>
      </w:pPr>
      <w:r>
        <w:separator/>
      </w:r>
    </w:p>
  </w:footnote>
  <w:footnote w:type="continuationSeparator" w:id="1">
    <w:p w:rsidR="0043429B" w:rsidRDefault="0043429B" w:rsidP="0023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45" w:rsidRDefault="0083044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45" w:rsidRDefault="0083044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45" w:rsidRDefault="008304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71FC"/>
    <w:multiLevelType w:val="multilevel"/>
    <w:tmpl w:val="4DE8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55ED3"/>
    <w:multiLevelType w:val="multilevel"/>
    <w:tmpl w:val="4032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DB64D5"/>
    <w:multiLevelType w:val="multilevel"/>
    <w:tmpl w:val="20BC498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4732451"/>
    <w:multiLevelType w:val="hybridMultilevel"/>
    <w:tmpl w:val="A3906778"/>
    <w:lvl w:ilvl="0" w:tplc="808CFD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348B"/>
    <w:rsid w:val="00071652"/>
    <w:rsid w:val="000A05E9"/>
    <w:rsid w:val="000A0D03"/>
    <w:rsid w:val="000A348B"/>
    <w:rsid w:val="000C1B72"/>
    <w:rsid w:val="000D5B7C"/>
    <w:rsid w:val="000D73B4"/>
    <w:rsid w:val="000F6692"/>
    <w:rsid w:val="0011301E"/>
    <w:rsid w:val="00132254"/>
    <w:rsid w:val="00143526"/>
    <w:rsid w:val="00190EB9"/>
    <w:rsid w:val="001A7194"/>
    <w:rsid w:val="001D52F4"/>
    <w:rsid w:val="002034DD"/>
    <w:rsid w:val="002051F5"/>
    <w:rsid w:val="00217867"/>
    <w:rsid w:val="0023544A"/>
    <w:rsid w:val="002610A5"/>
    <w:rsid w:val="002B7ECA"/>
    <w:rsid w:val="002E43F1"/>
    <w:rsid w:val="002F028D"/>
    <w:rsid w:val="002F091E"/>
    <w:rsid w:val="00313541"/>
    <w:rsid w:val="00323DE9"/>
    <w:rsid w:val="003363A1"/>
    <w:rsid w:val="00367197"/>
    <w:rsid w:val="0039761D"/>
    <w:rsid w:val="003A05E1"/>
    <w:rsid w:val="003C518E"/>
    <w:rsid w:val="003C5A1B"/>
    <w:rsid w:val="003D30A8"/>
    <w:rsid w:val="003D6840"/>
    <w:rsid w:val="003E4A93"/>
    <w:rsid w:val="003E769B"/>
    <w:rsid w:val="0040091A"/>
    <w:rsid w:val="00416E35"/>
    <w:rsid w:val="0043078C"/>
    <w:rsid w:val="00430D5B"/>
    <w:rsid w:val="0043429B"/>
    <w:rsid w:val="00434CAE"/>
    <w:rsid w:val="00436870"/>
    <w:rsid w:val="004B4154"/>
    <w:rsid w:val="004E2164"/>
    <w:rsid w:val="004F097F"/>
    <w:rsid w:val="004F35DE"/>
    <w:rsid w:val="005548A3"/>
    <w:rsid w:val="00565749"/>
    <w:rsid w:val="00574348"/>
    <w:rsid w:val="005873E3"/>
    <w:rsid w:val="005A1633"/>
    <w:rsid w:val="005B15AA"/>
    <w:rsid w:val="006007C5"/>
    <w:rsid w:val="00635309"/>
    <w:rsid w:val="0067601E"/>
    <w:rsid w:val="0069573F"/>
    <w:rsid w:val="006C01B8"/>
    <w:rsid w:val="006C4342"/>
    <w:rsid w:val="006D221D"/>
    <w:rsid w:val="006D4741"/>
    <w:rsid w:val="006D7C5A"/>
    <w:rsid w:val="0072410D"/>
    <w:rsid w:val="007352CC"/>
    <w:rsid w:val="00741096"/>
    <w:rsid w:val="007425BE"/>
    <w:rsid w:val="007427A2"/>
    <w:rsid w:val="00773E67"/>
    <w:rsid w:val="007A423A"/>
    <w:rsid w:val="007A696A"/>
    <w:rsid w:val="007C5098"/>
    <w:rsid w:val="007E23E7"/>
    <w:rsid w:val="007F3C0F"/>
    <w:rsid w:val="007F44D3"/>
    <w:rsid w:val="00806661"/>
    <w:rsid w:val="00812C48"/>
    <w:rsid w:val="00815600"/>
    <w:rsid w:val="00816228"/>
    <w:rsid w:val="00830445"/>
    <w:rsid w:val="00855DAC"/>
    <w:rsid w:val="00860597"/>
    <w:rsid w:val="00860818"/>
    <w:rsid w:val="0087514D"/>
    <w:rsid w:val="0090330C"/>
    <w:rsid w:val="00927ABA"/>
    <w:rsid w:val="009402BF"/>
    <w:rsid w:val="009707CB"/>
    <w:rsid w:val="00971DD9"/>
    <w:rsid w:val="00980694"/>
    <w:rsid w:val="00986253"/>
    <w:rsid w:val="00990DBF"/>
    <w:rsid w:val="009A22FC"/>
    <w:rsid w:val="009B74C1"/>
    <w:rsid w:val="009E5FAC"/>
    <w:rsid w:val="00A022AD"/>
    <w:rsid w:val="00A07ADD"/>
    <w:rsid w:val="00A1020C"/>
    <w:rsid w:val="00A36BC2"/>
    <w:rsid w:val="00A36C18"/>
    <w:rsid w:val="00A56E6A"/>
    <w:rsid w:val="00A8549A"/>
    <w:rsid w:val="00A912B9"/>
    <w:rsid w:val="00A9260D"/>
    <w:rsid w:val="00AB0178"/>
    <w:rsid w:val="00AC3867"/>
    <w:rsid w:val="00AC5291"/>
    <w:rsid w:val="00AD1F9B"/>
    <w:rsid w:val="00AD741F"/>
    <w:rsid w:val="00AE3F55"/>
    <w:rsid w:val="00B0333C"/>
    <w:rsid w:val="00B03A75"/>
    <w:rsid w:val="00B16024"/>
    <w:rsid w:val="00B56B2A"/>
    <w:rsid w:val="00B57C44"/>
    <w:rsid w:val="00B97081"/>
    <w:rsid w:val="00BA11DB"/>
    <w:rsid w:val="00BB29A7"/>
    <w:rsid w:val="00BB5FE4"/>
    <w:rsid w:val="00BC1BF5"/>
    <w:rsid w:val="00BC22B4"/>
    <w:rsid w:val="00C17CAE"/>
    <w:rsid w:val="00C30D78"/>
    <w:rsid w:val="00C320FB"/>
    <w:rsid w:val="00C57A25"/>
    <w:rsid w:val="00C71086"/>
    <w:rsid w:val="00C76967"/>
    <w:rsid w:val="00C92D09"/>
    <w:rsid w:val="00CB4106"/>
    <w:rsid w:val="00CC3C88"/>
    <w:rsid w:val="00CD00B8"/>
    <w:rsid w:val="00CD7C4A"/>
    <w:rsid w:val="00CE674D"/>
    <w:rsid w:val="00CF1E64"/>
    <w:rsid w:val="00D11787"/>
    <w:rsid w:val="00D31D7C"/>
    <w:rsid w:val="00D41EA6"/>
    <w:rsid w:val="00D438D5"/>
    <w:rsid w:val="00D46A35"/>
    <w:rsid w:val="00D60990"/>
    <w:rsid w:val="00D779D6"/>
    <w:rsid w:val="00D81DF0"/>
    <w:rsid w:val="00DA73AC"/>
    <w:rsid w:val="00DB7EF8"/>
    <w:rsid w:val="00DC35E9"/>
    <w:rsid w:val="00DF059E"/>
    <w:rsid w:val="00DF5F4D"/>
    <w:rsid w:val="00E13D2C"/>
    <w:rsid w:val="00E20016"/>
    <w:rsid w:val="00E2057E"/>
    <w:rsid w:val="00E43D14"/>
    <w:rsid w:val="00E602A4"/>
    <w:rsid w:val="00E94063"/>
    <w:rsid w:val="00EB00A5"/>
    <w:rsid w:val="00EE3992"/>
    <w:rsid w:val="00F0657C"/>
    <w:rsid w:val="00F10A0A"/>
    <w:rsid w:val="00F16A18"/>
    <w:rsid w:val="00F2200C"/>
    <w:rsid w:val="00F67A18"/>
    <w:rsid w:val="00F9433C"/>
    <w:rsid w:val="00F965DB"/>
    <w:rsid w:val="00FC2C05"/>
    <w:rsid w:val="00FC49BA"/>
    <w:rsid w:val="00FE436F"/>
    <w:rsid w:val="00FE5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3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23544A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354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44A"/>
  </w:style>
  <w:style w:type="paragraph" w:styleId="Stopka">
    <w:name w:val="footer"/>
    <w:basedOn w:val="Normalny"/>
    <w:link w:val="StopkaZnak"/>
    <w:uiPriority w:val="99"/>
    <w:unhideWhenUsed/>
    <w:rsid w:val="0023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44A"/>
  </w:style>
  <w:style w:type="character" w:styleId="Uwydatnienie">
    <w:name w:val="Emphasis"/>
    <w:basedOn w:val="Domylnaczcionkaakapitu"/>
    <w:uiPriority w:val="20"/>
    <w:qFormat/>
    <w:rsid w:val="00B97081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B0333C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0333C"/>
    <w:pPr>
      <w:widowControl w:val="0"/>
      <w:shd w:val="clear" w:color="auto" w:fill="FFFFFF"/>
      <w:spacing w:before="240" w:after="0" w:line="293" w:lineRule="exact"/>
      <w:ind w:hanging="620"/>
    </w:pPr>
    <w:rPr>
      <w:rFonts w:ascii="Calibri" w:eastAsia="Calibri" w:hAnsi="Calibri" w:cs="Calibri"/>
      <w:sz w:val="24"/>
      <w:szCs w:val="24"/>
    </w:rPr>
  </w:style>
  <w:style w:type="paragraph" w:styleId="Akapitzlist">
    <w:name w:val="List Paragraph"/>
    <w:basedOn w:val="Normalny"/>
    <w:uiPriority w:val="34"/>
    <w:qFormat/>
    <w:rsid w:val="007C50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23544A"/>
    <w:pPr>
      <w:spacing w:before="100" w:beforeAutospacing="1" w:after="198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unhideWhenUsed/>
    <w:rsid w:val="002354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44A"/>
  </w:style>
  <w:style w:type="paragraph" w:styleId="Stopka">
    <w:name w:val="footer"/>
    <w:basedOn w:val="Normalny"/>
    <w:link w:val="StopkaZnak"/>
    <w:uiPriority w:val="99"/>
    <w:unhideWhenUsed/>
    <w:rsid w:val="00235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44A"/>
  </w:style>
  <w:style w:type="character" w:styleId="Uwydatnienie">
    <w:name w:val="Emphasis"/>
    <w:basedOn w:val="Domylnaczcionkaakapitu"/>
    <w:uiPriority w:val="20"/>
    <w:qFormat/>
    <w:rsid w:val="00B97081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B0333C"/>
    <w:rPr>
      <w:rFonts w:ascii="Calibri" w:eastAsia="Calibri" w:hAnsi="Calibri" w:cs="Calibri"/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0333C"/>
    <w:pPr>
      <w:widowControl w:val="0"/>
      <w:shd w:val="clear" w:color="auto" w:fill="FFFFFF"/>
      <w:spacing w:before="240" w:after="0" w:line="293" w:lineRule="exact"/>
      <w:ind w:hanging="620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Kamińska</dc:creator>
  <cp:keywords/>
  <dc:description/>
  <cp:lastModifiedBy>Dorota Kamińska</cp:lastModifiedBy>
  <cp:revision>113</cp:revision>
  <cp:lastPrinted>2022-03-31T11:24:00Z</cp:lastPrinted>
  <dcterms:created xsi:type="dcterms:W3CDTF">2018-07-19T09:35:00Z</dcterms:created>
  <dcterms:modified xsi:type="dcterms:W3CDTF">2022-03-31T11:24:00Z</dcterms:modified>
</cp:coreProperties>
</file>