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561D35">
        <w:rPr>
          <w:rFonts w:ascii="Times New Roman" w:hAnsi="Times New Roman" w:cs="Times New Roman"/>
          <w:b/>
          <w:sz w:val="24"/>
          <w:szCs w:val="24"/>
        </w:rPr>
        <w:t>1</w:t>
      </w:r>
      <w:r w:rsidR="007126D2">
        <w:rPr>
          <w:rFonts w:ascii="Times New Roman" w:hAnsi="Times New Roman" w:cs="Times New Roman"/>
          <w:b/>
          <w:sz w:val="24"/>
          <w:szCs w:val="24"/>
        </w:rPr>
        <w:t>6</w:t>
      </w:r>
      <w:r w:rsidR="00561D35">
        <w:rPr>
          <w:rFonts w:ascii="Times New Roman" w:hAnsi="Times New Roman" w:cs="Times New Roman"/>
          <w:b/>
          <w:sz w:val="24"/>
          <w:szCs w:val="24"/>
        </w:rPr>
        <w:t>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41240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7B58B7" w:rsidRPr="007B58B7" w:rsidRDefault="00110655" w:rsidP="00110655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126D2" w:rsidRPr="007126D2">
        <w:rPr>
          <w:rFonts w:ascii="Times New Roman" w:hAnsi="Times New Roman" w:cs="Times New Roman"/>
          <w:b/>
          <w:bCs/>
          <w:sz w:val="24"/>
          <w:szCs w:val="24"/>
        </w:rPr>
        <w:t>Budowa sygnalizacji świetlnej wraz z przebudową przejść dla pieszych i dojściami do nich  na skrzyżowaniu ulic: Utrata – Pogodna – Łąkowa w trybie zaprojektuj i wybuduj</w:t>
      </w:r>
      <w:r w:rsidR="005A60A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22B" w:rsidRDefault="008F222B" w:rsidP="0038231F">
      <w:pPr>
        <w:spacing w:after="0" w:line="240" w:lineRule="auto"/>
      </w:pPr>
      <w:r>
        <w:separator/>
      </w:r>
    </w:p>
  </w:endnote>
  <w:endnote w:type="continuationSeparator" w:id="0">
    <w:p w:rsidR="008F222B" w:rsidRDefault="008F222B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22B" w:rsidRDefault="008F222B" w:rsidP="0038231F">
      <w:pPr>
        <w:spacing w:after="0" w:line="240" w:lineRule="auto"/>
      </w:pPr>
      <w:r>
        <w:separator/>
      </w:r>
    </w:p>
  </w:footnote>
  <w:footnote w:type="continuationSeparator" w:id="0">
    <w:p w:rsidR="008F222B" w:rsidRDefault="008F22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44C6E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0A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F0034"/>
    <w:rsid w:val="006F3D32"/>
    <w:rsid w:val="007118F0"/>
    <w:rsid w:val="007126D2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222B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744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7CDE"/>
    <w:rsid w:val="00EC3707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CAB8-B5D6-4630-BF24-B2E607EA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3</cp:revision>
  <cp:lastPrinted>2021-12-20T08:44:00Z</cp:lastPrinted>
  <dcterms:created xsi:type="dcterms:W3CDTF">2022-02-17T10:12:00Z</dcterms:created>
  <dcterms:modified xsi:type="dcterms:W3CDTF">2022-02-17T10:14:00Z</dcterms:modified>
</cp:coreProperties>
</file>