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9E009D">
        <w:rPr>
          <w:rFonts w:ascii="Times New Roman" w:hAnsi="Times New Roman" w:cs="Times New Roman"/>
          <w:sz w:val="28"/>
          <w:szCs w:val="28"/>
        </w:rPr>
        <w:t>1</w:t>
      </w:r>
      <w:r w:rsidR="00D92267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62269A" w:rsidRPr="0062269A">
        <w:rPr>
          <w:rFonts w:ascii="Times New Roman" w:hAnsi="Times New Roman" w:cs="Times New Roman"/>
          <w:b/>
          <w:sz w:val="28"/>
          <w:szCs w:val="28"/>
        </w:rPr>
        <w:t>Opracowanie dokumentacji projektowej:</w:t>
      </w:r>
      <w:r w:rsidR="006226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269A" w:rsidRPr="0062269A">
        <w:rPr>
          <w:rFonts w:ascii="Times New Roman" w:hAnsi="Times New Roman" w:cs="Times New Roman"/>
          <w:b/>
          <w:sz w:val="28"/>
          <w:szCs w:val="28"/>
        </w:rPr>
        <w:t>Projekt budowlany drogi wewnętrznej wraz z parkingami na Osiedlu II w Suwałkach</w:t>
      </w:r>
      <w:r w:rsidR="006226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4146B8" w:rsidRPr="004146B8">
        <w:rPr>
          <w:rFonts w:ascii="Times New Roman" w:eastAsia="Times New Roman" w:hAnsi="Times New Roman" w:cs="Times New Roman"/>
          <w:sz w:val="28"/>
          <w:szCs w:val="28"/>
          <w:lang w:eastAsia="pl-PL"/>
        </w:rPr>
        <w:t>88dc81f4-7055-48a9-bb4c-9c2972eb745a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2741B6"/>
    <w:rsid w:val="00282404"/>
    <w:rsid w:val="004146B8"/>
    <w:rsid w:val="00487557"/>
    <w:rsid w:val="00523DC3"/>
    <w:rsid w:val="00593E31"/>
    <w:rsid w:val="0062269A"/>
    <w:rsid w:val="0082274E"/>
    <w:rsid w:val="008613C6"/>
    <w:rsid w:val="00897885"/>
    <w:rsid w:val="008A21B7"/>
    <w:rsid w:val="009E009D"/>
    <w:rsid w:val="009F6F56"/>
    <w:rsid w:val="00A3517A"/>
    <w:rsid w:val="00A56171"/>
    <w:rsid w:val="00C75A32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286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Izabela Skorupska</cp:lastModifiedBy>
  <cp:revision>17</cp:revision>
  <cp:lastPrinted>2021-07-20T07:06:00Z</cp:lastPrinted>
  <dcterms:created xsi:type="dcterms:W3CDTF">2021-03-09T12:41:00Z</dcterms:created>
  <dcterms:modified xsi:type="dcterms:W3CDTF">2022-02-14T12:07:00Z</dcterms:modified>
</cp:coreProperties>
</file>