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D1" w:rsidRPr="009B7B79" w:rsidRDefault="00227CB4" w:rsidP="00E06B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B79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81309C">
        <w:rPr>
          <w:rFonts w:ascii="Times New Roman" w:hAnsi="Times New Roman" w:cs="Times New Roman"/>
          <w:b/>
          <w:sz w:val="28"/>
          <w:szCs w:val="28"/>
        </w:rPr>
        <w:t xml:space="preserve">Budowa ogrodzenia wraz </w:t>
      </w:r>
      <w:r w:rsidR="00145769">
        <w:rPr>
          <w:rFonts w:ascii="Times New Roman" w:hAnsi="Times New Roman" w:cs="Times New Roman"/>
          <w:b/>
          <w:sz w:val="28"/>
          <w:szCs w:val="28"/>
        </w:rPr>
        <w:t>z wymianą nawierzchni placu przed pomnikiem</w:t>
      </w:r>
      <w:r w:rsidR="0081309C">
        <w:rPr>
          <w:rFonts w:ascii="Times New Roman" w:hAnsi="Times New Roman" w:cs="Times New Roman"/>
          <w:b/>
          <w:sz w:val="28"/>
          <w:szCs w:val="28"/>
        </w:rPr>
        <w:t xml:space="preserve"> Bohaterów Września przy ulicy Wojska Polskiego w Suwałkach</w:t>
      </w:r>
      <w:r w:rsidRPr="009B7B79">
        <w:rPr>
          <w:rFonts w:ascii="Times New Roman" w:hAnsi="Times New Roman" w:cs="Times New Roman"/>
          <w:b/>
          <w:sz w:val="28"/>
          <w:szCs w:val="28"/>
        </w:rPr>
        <w:t>”</w:t>
      </w:r>
    </w:p>
    <w:p w:rsidR="00FE38D1" w:rsidRPr="009B7B79" w:rsidRDefault="00FE38D1" w:rsidP="00E06B1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82404" w:rsidRPr="009B7B79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  <w:r w:rsidRPr="009B7B79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81309C">
        <w:rPr>
          <w:rFonts w:ascii="Times New Roman" w:hAnsi="Times New Roman" w:cs="Times New Roman"/>
          <w:sz w:val="24"/>
          <w:szCs w:val="24"/>
        </w:rPr>
        <w:t>5</w:t>
      </w:r>
      <w:r w:rsidR="009B7B79" w:rsidRPr="009B7B79">
        <w:rPr>
          <w:rFonts w:ascii="Times New Roman" w:hAnsi="Times New Roman" w:cs="Times New Roman"/>
          <w:sz w:val="24"/>
          <w:szCs w:val="24"/>
        </w:rPr>
        <w:t>.2022</w:t>
      </w:r>
      <w:r w:rsidRPr="009B7B79">
        <w:rPr>
          <w:rFonts w:ascii="Times New Roman" w:hAnsi="Times New Roman" w:cs="Times New Roman"/>
          <w:sz w:val="24"/>
          <w:szCs w:val="24"/>
        </w:rPr>
        <w:t xml:space="preserve"> Wykonawcy powinni się posługiwać 32 znakow</w:t>
      </w:r>
      <w:r w:rsidR="00E06B1C" w:rsidRPr="009B7B79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9B7B79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B1" w:rsidRDefault="00B82BB1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B79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 w:rsidR="00227CB4" w:rsidRPr="009B7B7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45769" w:rsidRPr="00145769" w:rsidRDefault="00145769" w:rsidP="00B82B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145769">
        <w:rPr>
          <w:rFonts w:ascii="Times New Roman" w:hAnsi="Times New Roman" w:cs="Times New Roman"/>
          <w:b/>
          <w:sz w:val="32"/>
          <w:szCs w:val="32"/>
        </w:rPr>
        <w:t>3c629ec5-2ac1-40dc-82db-5029d66ea1a7</w:t>
      </w:r>
    </w:p>
    <w:p w:rsidR="00227CB4" w:rsidRPr="009B7B79" w:rsidRDefault="00227CB4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B79" w:rsidRPr="009B7B79" w:rsidRDefault="009B7B79" w:rsidP="00E06B1C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9B7B79" w:rsidRPr="009B7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0603FD"/>
    <w:rsid w:val="00145769"/>
    <w:rsid w:val="001626BF"/>
    <w:rsid w:val="001E2706"/>
    <w:rsid w:val="00227CB4"/>
    <w:rsid w:val="00282404"/>
    <w:rsid w:val="00584D37"/>
    <w:rsid w:val="00662B5A"/>
    <w:rsid w:val="00686AB0"/>
    <w:rsid w:val="006C4D21"/>
    <w:rsid w:val="00715443"/>
    <w:rsid w:val="00807C68"/>
    <w:rsid w:val="0081309C"/>
    <w:rsid w:val="0082274E"/>
    <w:rsid w:val="0089078C"/>
    <w:rsid w:val="009949A6"/>
    <w:rsid w:val="009B7B79"/>
    <w:rsid w:val="00A6793A"/>
    <w:rsid w:val="00B82BB1"/>
    <w:rsid w:val="00BC1DFB"/>
    <w:rsid w:val="00BE318D"/>
    <w:rsid w:val="00CD6A88"/>
    <w:rsid w:val="00D5100E"/>
    <w:rsid w:val="00D76395"/>
    <w:rsid w:val="00E06B1C"/>
    <w:rsid w:val="00F11DA6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CDC2-0CD1-4F10-A18F-8036EAE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aliases w:val="a2,Znak Znak"/>
    <w:basedOn w:val="Normalny"/>
    <w:rsid w:val="001626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36</cp:revision>
  <cp:lastPrinted>2021-12-22T07:36:00Z</cp:lastPrinted>
  <dcterms:created xsi:type="dcterms:W3CDTF">2021-03-09T12:41:00Z</dcterms:created>
  <dcterms:modified xsi:type="dcterms:W3CDTF">2021-12-30T08:38:00Z</dcterms:modified>
</cp:coreProperties>
</file>