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085" w:rsidRPr="004D3085" w:rsidRDefault="004D3085" w:rsidP="004D30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3085">
        <w:rPr>
          <w:rFonts w:ascii="Times New Roman" w:hAnsi="Times New Roman" w:cs="Times New Roman"/>
          <w:b/>
          <w:sz w:val="24"/>
          <w:szCs w:val="24"/>
        </w:rPr>
        <w:t>KOMUNIKAT PREZESA</w:t>
      </w:r>
    </w:p>
    <w:p w:rsidR="004D3085" w:rsidRPr="004D3085" w:rsidRDefault="004D3085" w:rsidP="004D30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3085">
        <w:rPr>
          <w:rFonts w:ascii="Times New Roman" w:hAnsi="Times New Roman" w:cs="Times New Roman"/>
          <w:b/>
          <w:sz w:val="24"/>
          <w:szCs w:val="24"/>
        </w:rPr>
        <w:t>GŁÓWNEGO URZĘDU STATYSTYCZNEGO</w:t>
      </w:r>
    </w:p>
    <w:p w:rsidR="004D3085" w:rsidRPr="004D3085" w:rsidRDefault="004D3085" w:rsidP="004D30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D3085" w:rsidRPr="004D3085" w:rsidRDefault="004D3085" w:rsidP="004D3085">
      <w:pPr>
        <w:jc w:val="center"/>
        <w:rPr>
          <w:rFonts w:ascii="Times New Roman" w:hAnsi="Times New Roman" w:cs="Times New Roman"/>
          <w:sz w:val="24"/>
          <w:szCs w:val="24"/>
        </w:rPr>
      </w:pPr>
      <w:r w:rsidRPr="004D3085">
        <w:rPr>
          <w:rFonts w:ascii="Times New Roman" w:hAnsi="Times New Roman" w:cs="Times New Roman"/>
          <w:sz w:val="24"/>
          <w:szCs w:val="24"/>
        </w:rPr>
        <w:t>z dnia 19 października 2020 r.</w:t>
      </w:r>
    </w:p>
    <w:p w:rsidR="004D3085" w:rsidRPr="004D3085" w:rsidRDefault="004D3085" w:rsidP="004D30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3085">
        <w:rPr>
          <w:rFonts w:ascii="Times New Roman" w:hAnsi="Times New Roman" w:cs="Times New Roman"/>
          <w:b/>
          <w:sz w:val="24"/>
          <w:szCs w:val="24"/>
        </w:rPr>
        <w:t>w sprawie średniej ceny skupu żyta za okres 11 kwartałów będącej podstawą do ustalenia podatku rolnego na rok podatkowy 2021</w:t>
      </w:r>
    </w:p>
    <w:p w:rsidR="004D3085" w:rsidRPr="004D3085" w:rsidRDefault="004D3085" w:rsidP="004D30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D3085" w:rsidRPr="004D3085" w:rsidRDefault="004D3085" w:rsidP="004D308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3085">
        <w:rPr>
          <w:rFonts w:ascii="Times New Roman" w:hAnsi="Times New Roman" w:cs="Times New Roman"/>
          <w:sz w:val="24"/>
          <w:szCs w:val="24"/>
        </w:rPr>
        <w:t xml:space="preserve">Na podstawie art. 6 ust. 2 ustawy z dnia 15 listopada 1984 r. o podatku rolnym (Dz. U. z 2020 r. poz. 333) ogłasza się, że średnia cena skupu żyta za okres 11 kwartałów poprzedzających kwartał poprzedzający rok podatkowy 2021 wyniosła 58,55 zł za 1 </w:t>
      </w:r>
      <w:proofErr w:type="spellStart"/>
      <w:r w:rsidRPr="004D3085">
        <w:rPr>
          <w:rFonts w:ascii="Times New Roman" w:hAnsi="Times New Roman" w:cs="Times New Roman"/>
          <w:sz w:val="24"/>
          <w:szCs w:val="24"/>
        </w:rPr>
        <w:t>dt</w:t>
      </w:r>
      <w:proofErr w:type="spellEnd"/>
      <w:r w:rsidRPr="004D308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3085" w:rsidRPr="004D3085" w:rsidRDefault="004D3085" w:rsidP="004D3085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A73DCA" w:rsidRPr="004D3085" w:rsidRDefault="004D3085" w:rsidP="004D3085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D3085">
        <w:rPr>
          <w:rFonts w:ascii="Times New Roman" w:hAnsi="Times New Roman" w:cs="Times New Roman"/>
          <w:sz w:val="24"/>
          <w:szCs w:val="24"/>
        </w:rPr>
        <w:t xml:space="preserve">Prezes Głównego Urzędu Statystycznego: </w:t>
      </w:r>
      <w:r w:rsidRPr="004D3085">
        <w:rPr>
          <w:rFonts w:ascii="Times New Roman" w:hAnsi="Times New Roman" w:cs="Times New Roman"/>
          <w:i/>
          <w:sz w:val="24"/>
          <w:szCs w:val="24"/>
        </w:rPr>
        <w:t xml:space="preserve">D. </w:t>
      </w:r>
      <w:proofErr w:type="spellStart"/>
      <w:r w:rsidRPr="004D3085">
        <w:rPr>
          <w:rFonts w:ascii="Times New Roman" w:hAnsi="Times New Roman" w:cs="Times New Roman"/>
          <w:i/>
          <w:sz w:val="24"/>
          <w:szCs w:val="24"/>
        </w:rPr>
        <w:t>Rozkrut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3"/>
        <w:gridCol w:w="1588"/>
        <w:gridCol w:w="1313"/>
      </w:tblGrid>
      <w:tr w:rsidR="004D3085" w:rsidTr="004D3085">
        <w:tc>
          <w:tcPr>
            <w:tcW w:w="6063" w:type="dxa"/>
            <w:tcBorders>
              <w:top w:val="nil"/>
              <w:left w:val="nil"/>
              <w:bottom w:val="nil"/>
              <w:right w:val="nil"/>
            </w:tcBorders>
          </w:tcPr>
          <w:p w:rsidR="004D3085" w:rsidRDefault="004D3085" w:rsidP="00220DBE">
            <w:pPr>
              <w:spacing w:line="276" w:lineRule="auto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:rsidR="004D3085" w:rsidRDefault="004D3085" w:rsidP="00220DBE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4D3085" w:rsidRDefault="004D3085" w:rsidP="00220DBE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4D3085" w:rsidRDefault="004D3085" w:rsidP="00220DBE">
            <w:pPr>
              <w:spacing w:line="276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Na podstawie powyższego komunikatu 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4D3085" w:rsidRDefault="004D3085" w:rsidP="00220DBE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4D3085" w:rsidRDefault="004D3085" w:rsidP="00220DBE">
            <w:pPr>
              <w:jc w:val="center"/>
              <w:rPr>
                <w:i/>
                <w:sz w:val="26"/>
                <w:szCs w:val="26"/>
              </w:rPr>
            </w:pPr>
          </w:p>
        </w:tc>
      </w:tr>
      <w:tr w:rsidR="004D3085" w:rsidTr="004D3085">
        <w:tc>
          <w:tcPr>
            <w:tcW w:w="606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D3085" w:rsidRDefault="004D3085" w:rsidP="00220DBE">
            <w:pPr>
              <w:spacing w:line="276" w:lineRule="auto"/>
            </w:pPr>
            <w:r>
              <w:rPr>
                <w:b/>
                <w:sz w:val="26"/>
                <w:szCs w:val="26"/>
              </w:rPr>
              <w:t>oblicza się obowiązujący od 01.01.2021 r. podatek rolny:</w:t>
            </w:r>
            <w:r>
              <w:rPr>
                <w:rStyle w:val="Odwoanieprzypisudolnego"/>
                <w:b/>
              </w:rPr>
              <w:footnoteReference w:id="1"/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D3085" w:rsidRDefault="004D3085" w:rsidP="00220DB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</w:rPr>
              <w:t>stawka: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3085" w:rsidRDefault="004D3085" w:rsidP="00220DBE">
            <w:pPr>
              <w:jc w:val="center"/>
              <w:rPr>
                <w:i/>
              </w:rPr>
            </w:pPr>
          </w:p>
        </w:tc>
      </w:tr>
      <w:tr w:rsidR="004D3085" w:rsidTr="004D3085"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085" w:rsidRDefault="004D3085" w:rsidP="00220DBE">
            <w:pPr>
              <w:widowControl/>
              <w:numPr>
                <w:ilvl w:val="0"/>
                <w:numId w:val="1"/>
              </w:numPr>
              <w:spacing w:line="276" w:lineRule="auto"/>
              <w:ind w:left="459" w:hanging="3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od 1 ha przeliczeniowego gruntów gospodarstw rolnych </w:t>
            </w:r>
            <w:r>
              <w:rPr>
                <w:bCs/>
                <w:sz w:val="26"/>
                <w:szCs w:val="26"/>
              </w:rPr>
              <w:t>– równoważnik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2,5 q żyta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85" w:rsidRDefault="009E1B52" w:rsidP="00220DB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146,38</w:t>
            </w:r>
            <w:r w:rsidR="004D3085">
              <w:rPr>
                <w:b/>
                <w:sz w:val="26"/>
                <w:szCs w:val="26"/>
              </w:rPr>
              <w:t xml:space="preserve"> zł</w:t>
            </w:r>
          </w:p>
          <w:p w:rsidR="004D3085" w:rsidRDefault="004D3085" w:rsidP="00220DB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85" w:rsidRDefault="004D3085" w:rsidP="00220DBE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4D3085" w:rsidTr="004D3085"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085" w:rsidRDefault="004D3085" w:rsidP="00220DBE">
            <w:pPr>
              <w:widowControl/>
              <w:numPr>
                <w:ilvl w:val="0"/>
                <w:numId w:val="1"/>
              </w:numPr>
              <w:spacing w:line="276" w:lineRule="auto"/>
              <w:ind w:left="459" w:hanging="3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od 1 ha pozostałych gruntów opodatkowanych podatkiem rolnym – </w:t>
            </w:r>
            <w:r>
              <w:rPr>
                <w:bCs/>
                <w:sz w:val="26"/>
                <w:szCs w:val="26"/>
              </w:rPr>
              <w:t>równoważnik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5 q żyta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085" w:rsidRDefault="009E1B52" w:rsidP="00220DB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292,75</w:t>
            </w:r>
            <w:bookmarkStart w:id="0" w:name="_GoBack"/>
            <w:bookmarkEnd w:id="0"/>
            <w:r w:rsidR="004D3085">
              <w:rPr>
                <w:b/>
                <w:sz w:val="26"/>
                <w:szCs w:val="26"/>
              </w:rPr>
              <w:t xml:space="preserve"> zł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85" w:rsidRDefault="004D3085" w:rsidP="00220DBE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A73DCA" w:rsidRDefault="00A73DCA" w:rsidP="00A73DCA">
      <w:pPr>
        <w:rPr>
          <w:color w:val="FF0000"/>
        </w:rPr>
      </w:pPr>
    </w:p>
    <w:p w:rsidR="00A73DCA" w:rsidRDefault="00A73DCA"/>
    <w:sectPr w:rsidR="00A73D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05A" w:rsidRDefault="00C8405A" w:rsidP="00A73DCA">
      <w:r>
        <w:separator/>
      </w:r>
    </w:p>
  </w:endnote>
  <w:endnote w:type="continuationSeparator" w:id="0">
    <w:p w:rsidR="00C8405A" w:rsidRDefault="00C8405A" w:rsidP="00A73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05A" w:rsidRDefault="00C8405A" w:rsidP="00A73DCA">
      <w:r>
        <w:separator/>
      </w:r>
    </w:p>
  </w:footnote>
  <w:footnote w:type="continuationSeparator" w:id="0">
    <w:p w:rsidR="00C8405A" w:rsidRDefault="00C8405A" w:rsidP="00A73DCA">
      <w:r>
        <w:continuationSeparator/>
      </w:r>
    </w:p>
  </w:footnote>
  <w:footnote w:id="1">
    <w:p w:rsidR="004D3085" w:rsidRDefault="004D3085" w:rsidP="00A73DCA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 Źródło: Lex.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16ABD"/>
    <w:multiLevelType w:val="hybridMultilevel"/>
    <w:tmpl w:val="5A12EE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DCA"/>
    <w:rsid w:val="000272A4"/>
    <w:rsid w:val="002B4B85"/>
    <w:rsid w:val="003968D3"/>
    <w:rsid w:val="004D3085"/>
    <w:rsid w:val="008B5043"/>
    <w:rsid w:val="009574E6"/>
    <w:rsid w:val="009E1B52"/>
    <w:rsid w:val="009F713E"/>
    <w:rsid w:val="00A73DCA"/>
    <w:rsid w:val="00B30FB1"/>
    <w:rsid w:val="00C8405A"/>
    <w:rsid w:val="00FF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7CEF56"/>
  <w15:chartTrackingRefBased/>
  <w15:docId w15:val="{C26962F3-CD8D-4193-B520-8F5954AB3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3DCA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A73DCA"/>
    <w:pPr>
      <w:widowControl/>
      <w:autoSpaceDE/>
      <w:autoSpaceDN/>
      <w:adjustRightInd/>
    </w:pPr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73DC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73D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Nowicki</dc:creator>
  <cp:keywords/>
  <dc:description/>
  <cp:lastModifiedBy>Michał Nowicki</cp:lastModifiedBy>
  <cp:revision>2</cp:revision>
  <dcterms:created xsi:type="dcterms:W3CDTF">2020-12-10T13:07:00Z</dcterms:created>
  <dcterms:modified xsi:type="dcterms:W3CDTF">2020-12-10T13:07:00Z</dcterms:modified>
</cp:coreProperties>
</file>