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1D" w:rsidRDefault="002622E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22EE" w:rsidRDefault="002622E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2622EE" w:rsidRDefault="002622E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2622EE" w:rsidRDefault="002622EE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140CC2" w:rsidRPr="006D293D" w:rsidRDefault="00140CC2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1D5F81" w:rsidRDefault="001D5F81" w:rsidP="001D5F81">
      <w:pPr>
        <w:pStyle w:val="Default"/>
      </w:pPr>
    </w:p>
    <w:p w:rsidR="001D5F81" w:rsidRDefault="001D5F81" w:rsidP="001D5F81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…………………………………………. </w:t>
      </w:r>
    </w:p>
    <w:p w:rsidR="001D5F81" w:rsidRDefault="001D5F81" w:rsidP="001D5F8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lub nazwa firmy wnioskodawcy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 </w:t>
      </w:r>
    </w:p>
    <w:p w:rsidR="001D5F81" w:rsidRDefault="001D5F81" w:rsidP="001D5F81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adres zamieszkania lub adres firmy wnioskodawcy </w:t>
      </w:r>
      <w:r w:rsidR="007D49DD">
        <w:rPr>
          <w:sz w:val="16"/>
          <w:szCs w:val="16"/>
        </w:rPr>
        <w:t xml:space="preserve">                                        </w:t>
      </w:r>
      <w:r>
        <w:rPr>
          <w:b/>
          <w:bCs/>
          <w:sz w:val="22"/>
          <w:szCs w:val="22"/>
        </w:rPr>
        <w:t xml:space="preserve">Prezydent Miasta Suwałk </w:t>
      </w:r>
    </w:p>
    <w:p w:rsidR="001D5F81" w:rsidRDefault="001D5F81" w:rsidP="001D5F8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……………………………………………………. </w:t>
      </w:r>
    </w:p>
    <w:p w:rsidR="001D5F81" w:rsidRDefault="001D5F81" w:rsidP="001D5F8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nr identyfikacji podatkowej </w:t>
      </w:r>
    </w:p>
    <w:p w:rsidR="001D5F81" w:rsidRDefault="001D5F81" w:rsidP="007D49D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Zgłoszenie zamiaru korzystania ze zwolnienia</w:t>
      </w:r>
    </w:p>
    <w:p w:rsidR="007D49DD" w:rsidRDefault="007D49DD" w:rsidP="007D49DD">
      <w:pPr>
        <w:pStyle w:val="Default"/>
        <w:jc w:val="center"/>
        <w:rPr>
          <w:sz w:val="20"/>
          <w:szCs w:val="20"/>
        </w:rPr>
      </w:pPr>
    </w:p>
    <w:p w:rsidR="001D5F81" w:rsidRDefault="001D5F81" w:rsidP="00BA5B6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Zgłaszam zamiar korzystania z pomocy publicznej w formie zwolnienia od podatku od nieruchomości stanowiącego regionalną pomoc inwestycyjną na inwestycję początkową w okresie od ………………… do ……………………. w związku z zamiarem rozpoczęcia od ………………….. realizacji inwestycji początkowej obliczanej w odniesieniu do kosztów.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Określenie lokalizacji inwestycji (nr obrębu ewidencyjnego, nr działki, adres, nr księgi wieczystej itp.):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 Opis projektu:……………………………………………………………………………………………………….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Wykaz kosztów projektu: ………..……………………………………………………………………………...... 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1D5F81" w:rsidRPr="00BA5B65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Wielkość przedsiębiorcy</w:t>
      </w:r>
      <w:r w:rsidR="00B44AF9"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</w:p>
    <w:p w:rsidR="001D5F81" w:rsidRDefault="001D5F81" w:rsidP="001D5F81">
      <w:pPr>
        <w:pStyle w:val="Default"/>
        <w:spacing w:after="1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mikroprzedsiębiorstwo </w:t>
      </w:r>
    </w:p>
    <w:p w:rsidR="001D5F81" w:rsidRDefault="001D5F81" w:rsidP="001D5F81">
      <w:pPr>
        <w:pStyle w:val="Default"/>
        <w:spacing w:after="1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małe przedsiębiorstwo </w:t>
      </w:r>
    </w:p>
    <w:p w:rsidR="001D5F81" w:rsidRDefault="001D5F81" w:rsidP="001D5F81">
      <w:pPr>
        <w:pStyle w:val="Default"/>
        <w:spacing w:after="1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średnie przedsiębiorstwo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duże przedsiębiorstwo </w:t>
      </w:r>
    </w:p>
    <w:p w:rsidR="001D5F81" w:rsidRDefault="001D5F81" w:rsidP="001D5F81">
      <w:pPr>
        <w:pStyle w:val="Default"/>
        <w:rPr>
          <w:sz w:val="20"/>
          <w:szCs w:val="20"/>
        </w:rPr>
      </w:pP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Planowany termin zakończenia inwestycji liczony od dnia zgłoszenia zamiaru korzystania ze zwolnienia …………………………………………………………………....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Planowany termin utworzenia nowych miejsc pracy …………………. w ilości…………………….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Nieruchomości objęte zwolnieniem stanowią </w:t>
      </w:r>
    </w:p>
    <w:p w:rsidR="001D5F81" w:rsidRDefault="001D5F81" w:rsidP="001D5F81">
      <w:pPr>
        <w:pStyle w:val="Default"/>
        <w:spacing w:after="19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własność: ……………………………………………………………………………………………... </w:t>
      </w:r>
    </w:p>
    <w:p w:rsidR="001D5F81" w:rsidRDefault="001D5F81" w:rsidP="001D5F81">
      <w:pPr>
        <w:pStyle w:val="Default"/>
        <w:spacing w:after="19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współwłasność: …………………………………………………………………………………………………. ………………………………………………………………………………………………………... </w:t>
      </w:r>
    </w:p>
    <w:p w:rsidR="001D5F81" w:rsidRDefault="001D5F81" w:rsidP="001D5F81">
      <w:pPr>
        <w:pStyle w:val="Default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są </w:t>
      </w: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nie są lub </w:t>
      </w: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 xml:space="preserve">będą </w:t>
      </w:r>
      <w:r>
        <w:rPr>
          <w:rFonts w:ascii="Courier New" w:hAnsi="Courier New" w:cs="Courier New"/>
          <w:sz w:val="20"/>
          <w:szCs w:val="20"/>
        </w:rPr>
        <w:t xml:space="preserve">□ </w:t>
      </w:r>
      <w:r>
        <w:rPr>
          <w:sz w:val="20"/>
          <w:szCs w:val="20"/>
        </w:rPr>
        <w:t>nie będą związane z prowadzeniem działalności handlowej</w:t>
      </w:r>
      <w:r w:rsidR="00B44AF9">
        <w:rPr>
          <w:rStyle w:val="Odwoanieprzypisudolnego"/>
          <w:sz w:val="20"/>
          <w:szCs w:val="20"/>
        </w:rPr>
        <w:footnoteReference w:id="2"/>
      </w:r>
      <w:r w:rsidR="00B44AF9">
        <w:rPr>
          <w:sz w:val="20"/>
          <w:szCs w:val="20"/>
        </w:rPr>
        <w:t xml:space="preserve"> </w:t>
      </w:r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w rozumieniu polskiej klasyfikacji działalności. </w:t>
      </w:r>
    </w:p>
    <w:p w:rsidR="00B44AF9" w:rsidRDefault="00B44AF9" w:rsidP="001D5F81">
      <w:pPr>
        <w:pStyle w:val="Default"/>
        <w:rPr>
          <w:sz w:val="20"/>
          <w:szCs w:val="20"/>
        </w:rPr>
      </w:pPr>
    </w:p>
    <w:p w:rsidR="00B44AF9" w:rsidRDefault="00B44AF9" w:rsidP="001D5F81">
      <w:pPr>
        <w:pStyle w:val="Default"/>
        <w:rPr>
          <w:sz w:val="20"/>
          <w:szCs w:val="20"/>
        </w:rPr>
      </w:pPr>
    </w:p>
    <w:p w:rsidR="001D5F81" w:rsidRDefault="001D5F81" w:rsidP="001D5F81">
      <w:pPr>
        <w:pStyle w:val="Default"/>
        <w:rPr>
          <w:sz w:val="20"/>
          <w:szCs w:val="20"/>
        </w:rPr>
      </w:pPr>
    </w:p>
    <w:p w:rsidR="001D5F81" w:rsidRDefault="001D5F81" w:rsidP="00B44AF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 </w:t>
      </w:r>
    </w:p>
    <w:p w:rsidR="001D5F81" w:rsidRDefault="00B44AF9" w:rsidP="00B44AF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1D5F81">
        <w:rPr>
          <w:sz w:val="16"/>
          <w:szCs w:val="16"/>
        </w:rPr>
        <w:t xml:space="preserve">data i podpis przedsiębiorcy </w:t>
      </w:r>
    </w:p>
    <w:p w:rsidR="00B44AF9" w:rsidRDefault="00B44AF9" w:rsidP="00B44AF9">
      <w:pPr>
        <w:pStyle w:val="Default"/>
        <w:jc w:val="center"/>
        <w:rPr>
          <w:b/>
          <w:bCs/>
          <w:sz w:val="20"/>
          <w:szCs w:val="20"/>
        </w:rPr>
      </w:pPr>
    </w:p>
    <w:p w:rsidR="001D5F81" w:rsidRDefault="001D5F81" w:rsidP="00B44AF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Zobowiązanie</w:t>
      </w:r>
    </w:p>
    <w:p w:rsidR="00BA5B65" w:rsidRDefault="00BA5B65" w:rsidP="00B44AF9">
      <w:pPr>
        <w:pStyle w:val="Default"/>
        <w:jc w:val="center"/>
        <w:rPr>
          <w:sz w:val="20"/>
          <w:szCs w:val="20"/>
        </w:rPr>
      </w:pPr>
    </w:p>
    <w:p w:rsidR="001D5F81" w:rsidRDefault="001D5F81" w:rsidP="001D5F81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Zobowiązuję się do pokrycia co najmniej 25% kosztów kwalifikowanych do objęcia pomocą ze środków </w:t>
      </w:r>
      <w:r w:rsidRPr="00B44AF9">
        <w:rPr>
          <w:sz w:val="16"/>
          <w:szCs w:val="16"/>
        </w:rPr>
        <w:t>własnych lub zewnętrznych źródeł finansowania</w:t>
      </w:r>
      <w:r w:rsidR="00B44AF9">
        <w:rPr>
          <w:sz w:val="16"/>
          <w:szCs w:val="16"/>
        </w:rPr>
        <w:t>.</w:t>
      </w:r>
      <w:r w:rsidR="00B44AF9">
        <w:rPr>
          <w:rStyle w:val="Odwoanieprzypisudolnego"/>
          <w:sz w:val="16"/>
          <w:szCs w:val="16"/>
        </w:rPr>
        <w:footnoteReference w:id="3"/>
      </w:r>
      <w:r w:rsidRPr="00B44AF9">
        <w:rPr>
          <w:sz w:val="16"/>
          <w:szCs w:val="16"/>
        </w:rPr>
        <w:t xml:space="preserve"> </w:t>
      </w:r>
    </w:p>
    <w:p w:rsidR="00B44AF9" w:rsidRDefault="00B44AF9" w:rsidP="001D5F81">
      <w:pPr>
        <w:pStyle w:val="Default"/>
        <w:rPr>
          <w:sz w:val="16"/>
          <w:szCs w:val="16"/>
        </w:rPr>
      </w:pPr>
    </w:p>
    <w:p w:rsidR="00B44AF9" w:rsidRDefault="00B44AF9" w:rsidP="001D5F81">
      <w:pPr>
        <w:pStyle w:val="Default"/>
        <w:rPr>
          <w:sz w:val="16"/>
          <w:szCs w:val="16"/>
        </w:rPr>
      </w:pPr>
    </w:p>
    <w:p w:rsidR="00B44AF9" w:rsidRDefault="00B44AF9" w:rsidP="001D5F81">
      <w:pPr>
        <w:pStyle w:val="Default"/>
        <w:rPr>
          <w:sz w:val="16"/>
          <w:szCs w:val="16"/>
        </w:rPr>
      </w:pPr>
    </w:p>
    <w:p w:rsidR="00B44AF9" w:rsidRPr="00B44AF9" w:rsidRDefault="00B44AF9" w:rsidP="001D5F81">
      <w:pPr>
        <w:pStyle w:val="Default"/>
        <w:rPr>
          <w:sz w:val="16"/>
          <w:szCs w:val="16"/>
        </w:rPr>
      </w:pPr>
    </w:p>
    <w:p w:rsidR="001D5F81" w:rsidRPr="00B44AF9" w:rsidRDefault="001D5F81" w:rsidP="00B44AF9">
      <w:pPr>
        <w:pStyle w:val="Default"/>
        <w:jc w:val="right"/>
        <w:rPr>
          <w:sz w:val="16"/>
          <w:szCs w:val="16"/>
        </w:rPr>
      </w:pPr>
      <w:r w:rsidRPr="00B44AF9">
        <w:rPr>
          <w:sz w:val="16"/>
          <w:szCs w:val="16"/>
        </w:rPr>
        <w:t xml:space="preserve">……………………………………………… </w:t>
      </w:r>
    </w:p>
    <w:p w:rsidR="00E41E0A" w:rsidRPr="00B44AF9" w:rsidRDefault="00B44AF9" w:rsidP="001D5F8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44A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1D5F81" w:rsidRPr="00B44AF9">
        <w:rPr>
          <w:rFonts w:ascii="Times New Roman" w:hAnsi="Times New Roman" w:cs="Times New Roman"/>
          <w:sz w:val="16"/>
          <w:szCs w:val="16"/>
        </w:rPr>
        <w:t>data i podpis przedsiębiorcy</w:t>
      </w:r>
    </w:p>
    <w:sectPr w:rsidR="00E41E0A" w:rsidRPr="00B44AF9" w:rsidSect="002622EE">
      <w:pgSz w:w="11906" w:h="16838"/>
      <w:pgMar w:top="28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51" w:rsidRDefault="00082A51" w:rsidP="006D293D">
      <w:pPr>
        <w:spacing w:after="0" w:line="240" w:lineRule="auto"/>
      </w:pPr>
      <w:r>
        <w:separator/>
      </w:r>
    </w:p>
  </w:endnote>
  <w:endnote w:type="continuationSeparator" w:id="0">
    <w:p w:rsidR="00082A51" w:rsidRDefault="00082A51" w:rsidP="006D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51" w:rsidRDefault="00082A51" w:rsidP="006D293D">
      <w:pPr>
        <w:spacing w:after="0" w:line="240" w:lineRule="auto"/>
      </w:pPr>
      <w:r>
        <w:separator/>
      </w:r>
    </w:p>
  </w:footnote>
  <w:footnote w:type="continuationSeparator" w:id="0">
    <w:p w:rsidR="00082A51" w:rsidRDefault="00082A51" w:rsidP="006D293D">
      <w:pPr>
        <w:spacing w:after="0" w:line="240" w:lineRule="auto"/>
      </w:pPr>
      <w:r>
        <w:continuationSeparator/>
      </w:r>
    </w:p>
  </w:footnote>
  <w:footnote w:id="1">
    <w:p w:rsidR="00B44AF9" w:rsidRPr="00B44AF9" w:rsidRDefault="00B44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44A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44AF9">
        <w:rPr>
          <w:rFonts w:ascii="Times New Roman" w:hAnsi="Times New Roman" w:cs="Times New Roman"/>
          <w:sz w:val="16"/>
          <w:szCs w:val="16"/>
        </w:rPr>
        <w:t xml:space="preserve"> Ustalona na podstawie załącznika nr 1 do rozporządzenia Komisji UE nr 651/2014 z 17.06.2014 r. (Dz. Urz. UE L 187 z 26.06.2014 r.).</w:t>
      </w:r>
    </w:p>
  </w:footnote>
  <w:footnote w:id="2">
    <w:p w:rsidR="00B44AF9" w:rsidRPr="00B44AF9" w:rsidRDefault="00B44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44A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44AF9">
        <w:rPr>
          <w:rFonts w:ascii="Times New Roman" w:hAnsi="Times New Roman" w:cs="Times New Roman"/>
          <w:sz w:val="16"/>
          <w:szCs w:val="16"/>
        </w:rPr>
        <w:t xml:space="preserve"> Zwolnienie nie obejmuje nieruchomości zajętych na działalność handlową z wyłączeniem handlu dokonywanego przez producenta sprzedawanych wyrobów.</w:t>
      </w:r>
    </w:p>
  </w:footnote>
  <w:footnote w:id="3">
    <w:p w:rsidR="00B44AF9" w:rsidRDefault="00B44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44A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44AF9">
        <w:rPr>
          <w:rFonts w:ascii="Times New Roman" w:hAnsi="Times New Roman" w:cs="Times New Roman"/>
          <w:sz w:val="16"/>
          <w:szCs w:val="16"/>
        </w:rPr>
        <w:t xml:space="preserve"> Przez środki własne lub pochodzące z zewnętrznych źródeł finansowania należy rozumieć środki, które nie zostały uzyskane przez przedsiębiorcę w związku ze wsparciem ze środków publicznych.</w:t>
      </w:r>
    </w:p>
    <w:p w:rsidR="00E405EA" w:rsidRDefault="00E405EA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  <w:p w:rsidR="00E405EA" w:rsidRDefault="00E405EA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  <w:p w:rsidR="00E405EA" w:rsidRDefault="00E405EA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  <w:p w:rsidR="00E405EA" w:rsidRPr="00B44AF9" w:rsidRDefault="00E405EA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4C5F"/>
    <w:multiLevelType w:val="hybridMultilevel"/>
    <w:tmpl w:val="EA8C873E"/>
    <w:lvl w:ilvl="0" w:tplc="CD664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C430C"/>
    <w:multiLevelType w:val="hybridMultilevel"/>
    <w:tmpl w:val="F0AA413C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DAB"/>
    <w:multiLevelType w:val="hybridMultilevel"/>
    <w:tmpl w:val="4306BE86"/>
    <w:lvl w:ilvl="0" w:tplc="F6523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346E4"/>
    <w:multiLevelType w:val="hybridMultilevel"/>
    <w:tmpl w:val="BFB63898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9"/>
    <w:rsid w:val="00082A51"/>
    <w:rsid w:val="001319D7"/>
    <w:rsid w:val="00140CC2"/>
    <w:rsid w:val="001643E7"/>
    <w:rsid w:val="001A5450"/>
    <w:rsid w:val="001D5F81"/>
    <w:rsid w:val="0023351D"/>
    <w:rsid w:val="002622EE"/>
    <w:rsid w:val="00383DDF"/>
    <w:rsid w:val="003869AA"/>
    <w:rsid w:val="00603763"/>
    <w:rsid w:val="00606099"/>
    <w:rsid w:val="006A7A57"/>
    <w:rsid w:val="006D293D"/>
    <w:rsid w:val="007017F4"/>
    <w:rsid w:val="007D49DD"/>
    <w:rsid w:val="0081407C"/>
    <w:rsid w:val="00897628"/>
    <w:rsid w:val="00913716"/>
    <w:rsid w:val="00A134F6"/>
    <w:rsid w:val="00A32E7A"/>
    <w:rsid w:val="00AF48CB"/>
    <w:rsid w:val="00B44AF9"/>
    <w:rsid w:val="00B75C09"/>
    <w:rsid w:val="00BA5B65"/>
    <w:rsid w:val="00C31DF3"/>
    <w:rsid w:val="00CF4854"/>
    <w:rsid w:val="00D93535"/>
    <w:rsid w:val="00E405EA"/>
    <w:rsid w:val="00E41E0A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3E3C-B451-4EEE-B366-69B9F8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2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9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3D"/>
  </w:style>
  <w:style w:type="paragraph" w:styleId="Stopka">
    <w:name w:val="footer"/>
    <w:basedOn w:val="Normalny"/>
    <w:link w:val="Stopka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E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E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E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E0A"/>
    <w:rPr>
      <w:vertAlign w:val="superscript"/>
    </w:rPr>
  </w:style>
  <w:style w:type="paragraph" w:customStyle="1" w:styleId="Default">
    <w:name w:val="Default"/>
    <w:rsid w:val="001D5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28E7-12B0-4B7B-99EC-24A81B4E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Jurewicz</dc:creator>
  <cp:keywords/>
  <dc:description/>
  <cp:lastModifiedBy>Michał Nowicki</cp:lastModifiedBy>
  <cp:revision>2</cp:revision>
  <cp:lastPrinted>2016-11-25T08:00:00Z</cp:lastPrinted>
  <dcterms:created xsi:type="dcterms:W3CDTF">2017-10-31T12:33:00Z</dcterms:created>
  <dcterms:modified xsi:type="dcterms:W3CDTF">2017-10-31T12:33:00Z</dcterms:modified>
</cp:coreProperties>
</file>