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5" w:rsidRPr="004F1765" w:rsidRDefault="004F1765" w:rsidP="004F17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Uchwała Nr ....................</w:t>
      </w:r>
      <w:r w:rsidRPr="004F176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br/>
        <w:t>Rady Miejskiej  w Suwałkach</w:t>
      </w:r>
    </w:p>
    <w:p w:rsidR="004F1765" w:rsidRPr="004F1765" w:rsidRDefault="004F1765" w:rsidP="004F1765">
      <w:pPr>
        <w:autoSpaceDE w:val="0"/>
        <w:autoSpaceDN w:val="0"/>
        <w:adjustRightInd w:val="0"/>
        <w:spacing w:before="280" w:after="28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dnia .................... 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r.</w:t>
      </w:r>
    </w:p>
    <w:p w:rsidR="004F1765" w:rsidRPr="004F1765" w:rsidRDefault="004F1765" w:rsidP="004F1765">
      <w:pPr>
        <w:keepNext/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sprawie przyjęcia Programu opieki nad zwierzętami bezdomnymi oraz zapobiegania bezdomności zwierząt na terenie Miasta Suwałk na 2021 rok</w:t>
      </w:r>
    </w:p>
    <w:p w:rsidR="004F1765" w:rsidRPr="004F1765" w:rsidRDefault="004F1765" w:rsidP="004F1765">
      <w:pPr>
        <w:keepLines/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 11a ustawy z dnia 21 sierpnia 1997 r. o ochronie zwierząt ( </w:t>
      </w:r>
      <w:proofErr w:type="spellStart"/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t.j</w:t>
      </w:r>
      <w:proofErr w:type="spellEnd"/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Dz. U. z 2020 r. poz. 638), po zasięgnięciu opinii powiatowego lekarza weterynarii, zarządcy obwodu łowieckiego oraz organizacji społecznych, których statutowym celem działania jest ochrona zwierząt, Rada Miejska w Suwałkach uchwala, co następuje: </w:t>
      </w:r>
    </w:p>
    <w:p w:rsidR="004F1765" w:rsidRPr="004F1765" w:rsidRDefault="004F1765" w:rsidP="004F176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Przyjmuje się Program opieki nad zwierzętami bezdomnymi oraz zapobiegania bezdomności zwierząt, na terenie Miasta Suwałk na 2021 rok, stanowiący załącznik do uchwały, zwany dalej "Programem". </w:t>
      </w:r>
    </w:p>
    <w:p w:rsidR="004F1765" w:rsidRPr="004F1765" w:rsidRDefault="004F1765" w:rsidP="004F176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2.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Wykonanie uchwały powierza się Prezydentowi Miasta Suwałk. </w:t>
      </w:r>
    </w:p>
    <w:p w:rsidR="004F1765" w:rsidRPr="004F1765" w:rsidRDefault="004F1765" w:rsidP="004F17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3.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Uchwała wchodzi w życie po upływie 14 dni od dnia ogłoszenia w Dzienniku Urzędowym Województwa Podlaskiego.</w:t>
      </w: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4F1765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Pr="004F1765" w:rsidRDefault="004F1765" w:rsidP="004F1765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do uchwały Nr ....................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Rady Miejskiej  w Suwałkach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z dnia....................202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r.</w:t>
      </w:r>
    </w:p>
    <w:p w:rsidR="004F1765" w:rsidRPr="004F1765" w:rsidRDefault="004F1765" w:rsidP="004F1765">
      <w:pPr>
        <w:keepNext/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Program opieki nad zwierzętami bezdomnymi oraz zapobiegania bezdomności zwierząt na terenie Miasta Suwałk na 2021 r.</w:t>
      </w:r>
    </w:p>
    <w:p w:rsidR="004F1765" w:rsidRPr="004F1765" w:rsidRDefault="004F1765" w:rsidP="004F1765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1.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Cele oraz wykonawcy Programu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Celem Programu jest  zapewnienie opieki nad zwierzętami bezdomnymi oraz zapobieganie bezdomności zwierząt na terenie Miasta Suwałk.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2.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Wykonawcami Programu są: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Urząd Miejski w Suwałkach;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organizacje pozarządowe oraz inne podmioty, których statutowym celem działania jest ochrona zwierząt;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Straż Miejska w Suwałkach oraz Policja;</w:t>
      </w:r>
    </w:p>
    <w:p w:rsidR="004F1765" w:rsidRPr="004F1765" w:rsidRDefault="004F1765" w:rsidP="004F1765">
      <w:pPr>
        <w:autoSpaceDE w:val="0"/>
        <w:autoSpaceDN w:val="0"/>
        <w:adjustRightInd w:val="0"/>
        <w:spacing w:before="120" w:after="120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 Hodowla Psów Rasowych Schronisko „Sianożęć” Bogdan Lauryn, zwana dalej "Schroniskiem" - podmiot wyłoniony przez Miasto w drodze przeprowadzenia postępowania o udzielenie zamówienia zgodnie z Prawem zamówień publicznych.</w:t>
      </w:r>
    </w:p>
    <w:p w:rsidR="004F1765" w:rsidRPr="004F1765" w:rsidRDefault="004F1765" w:rsidP="009E3946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2.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Zapobieganie bezdomności zwierząt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3.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W celu zapobiegania bezdomności psów prowadzone będą następujące działania: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wyłapywanie bezdomnych psów;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zmniejszanie populacji bezdomnych psów poprzez: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a) wsparcie zabiegów sterylizacji i kastracji psów, realizowanych na zlecenie ich właścicieli,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b) sterylizację i kastrację psów przebywających w schronisku,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c) usypianie ślepych miotów,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edukacja mieszkańców w zakresie odpowiedzialnego i humanitarnego traktowania psów;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propagowanie trwałego znakowania oraz trwałe oznakowanie psów przebywających w schronisku.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Działania wskazane w ust. 1 finansowane będą w następujący sposób: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Działania określone w ust. 1 pkt 1 oraz pkt 2 lit. b i lit. c realizowane są w oparciu o środki budżetu Miasta Suwałk.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Działania określone w ust. 1 pkt 2 lit. a realizowane są w oparciu o środki budżetu Miasta Suwałk oraz właścicieli psów.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Edukacja mieszkańców w zakresie humanitarnego traktowania psów realizowana jest ze środków budżetu miasta przy udziale podmiotów, których statutowym celem działania jest ochrona zwierząt oraz "Schronisko".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3. Realizację działań określonych w ust. 1 pkt 2 lit. b i lit. c powierza się "Schronisku".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4. Wyłapywanie bezdomnych psów prowadzi na zgłoszenie Straży Miejskiej, Policji lub Wydziału Ochrony Środowiska i Gospodarki Komunalnej Urzędu Miejskiego w Suwałkach, "Schronisko".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5. Mieszkańcy mogą dostarczyć ślepy miot do "Schroniska" w celu nieodpłatnego uśpienia.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6. Wsparcie sterylizacji i kastracji, o której mowa w ust. 1 pkt 2 lit. a, przybiera formę dofinansowania z budżetu Miasta, w wysokości 50% kosztu sterylizacji lub kastracji psa przez lekarzy weterynarii wyłonionych przez Miasto Suwałki, pod warunkiem że pies jest trwale oznakowany lub zostanie oznakowany w połączeniu z wykonaną sterylizacją lub kastracją (na koszt właściciela psa). Informacja dotycząca wyłonionych podmiotów przekazywana jest Powiatowemu Lekarzowi Weterynarii w Suwałkach.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 Sterylizacja lub kastracja psów i kotów mających właścicieli może być realizowana ze środków budżetu miasta przy udziale podmiotów, których statutowym celem działania jest ochrona zwierząt.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8. Propagowanie trwałego znakowania psów, o którym mowa w ust. 1 pkt. 4, polega na uzależnieniu dofinansowania sterylizacji lub kastracji psów od faktu ich trwałego oznakowania. Znakowane są również psy poddane adopcji ze schroniska.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4.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W celu ograniczania populacji kotów bezdomnych i wolno żyjących prowadzone będą następujące działania: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sterylizacja i kastracja kotów bezdomnych i wolno żyjących (po zabiegu i rekonwalescencji oraz trwałym znakowaniu koty wolno żyjące wrócą do miejsc, z których zostały odłowione);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usypianie ślepych miotów;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edukacja mieszkańców w zakresie odpowiedzialnego i humanitarnego traktowania kotów.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 Działania określone w ust. 1 pkt 1 i 2 realizowane są w oparciu o środki budżetu Miasta Suwałk, przez "Schronisko".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 Edukacja mieszkańców w zakresie humanitarnego traktowania kotów realizowana jest ze środków budżetu miasta przy udziale podmiotów, których statutowym celem działania jest ochrona zwierząt.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 Mieszkańcy mogą dostarczyć ślepy miot kotów do "Schroniska” celem jego nieodpłatnego uśpienia.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5.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celu zapobiegania bezdomności zwierząt innych niż psy i koty, tj. zwierząt gospodarskich prowadzone będzie ich wyłapywanie i zapewnianie im opieki.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6.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Wyłapywanie bezdomnych zwierząt na obszarze Miasta Suwałk ma charakter stały.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7.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Zwierzę bezdomne, umieszczone w schronisku w wyniku jego odłowienia, powinno być odebrane przez właściciela w terminie do 14 dni od dnia jego przyjęcia przez "Schronisko", po udokumentowaniu przez właściciela prawa do tego zwierzęcia i posiadania wymaganych szczepień.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W przypadku niemożności ustalenia właściciela, zwierzę może zostać skierowane do adopcji po upływie 14 dni od dnia jego przyjęcia przez "Schronisko".</w:t>
      </w:r>
    </w:p>
    <w:p w:rsidR="004F1765" w:rsidRPr="004F1765" w:rsidRDefault="004F1765" w:rsidP="009E394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3.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Zapewnienie opieki bezdomnym zwierzętom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8.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Zapewnienie opieki bezdomnym zwierzętom polega na: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umieszczaniu wyłapanych zwierząt w "Schronisku",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szukaniu dla nich właścicieli. 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2. Wsparcie przez Miasto Suwałki adopcji bezdomnych zwierząt ze schroniska odbywa się poprzez działania edukacyjne.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9.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Zapewnianie opieki tymczasowo bezdomnym zwierzętom gospodarskim polega na umieszczeniu ich, do czasu znalezienia im właściciela, w gospodarstwie rolnym Sobolewo 9 , 16-402 Suwałki.</w:t>
      </w:r>
    </w:p>
    <w:p w:rsidR="004F1765" w:rsidRPr="004F1765" w:rsidRDefault="004F1765" w:rsidP="009E394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4.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Zapewnienie opieki wolno żyjącym kotom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10.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Zapewnienie opieki wolno żyjącym kotom polega na: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ich dokarmianiu, szczególnie w okresie zimowym;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dostarczaniu społecznym opiekunom kotów wolno żyjących domków dla kotów. Ich umieszczenie w terenie wymaga wyrażenia zgody przez zarządcę nieruchomości, na której przebywają koty wolno żyjące.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Pr="004F1765" w:rsidRDefault="004F1765" w:rsidP="003D583D">
      <w:pPr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11.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ramach realizacji zadania określonego w § 10 pkt 1 w Wydziale Ochrony Środowiska i Gospodarki Komunalnej Urzędu Miejskiego w Suwałkach prowadzone będzie: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rejestrowanie miejsc przebywania kotów wolno żyjących;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rejestrowanie społecznych opiekunów kotów wolno żyjących;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wydawanie suchej karmy społecznym opiekunom wolno żyjących kotów w ilości do 100 g na jedno zwierzę na dobę.</w:t>
      </w:r>
    </w:p>
    <w:p w:rsidR="004F1765" w:rsidRPr="004F1765" w:rsidRDefault="004F1765" w:rsidP="009E3946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5.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Edukacja prowadzona w ramach Programu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12.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Celem działań edukacyjnych prowadzonych w ramach Programu będzie: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promowanie ograniczania populacji zwierząt poprzez świadome nabywanie zwierzęcia oraz ich sterylizację i kastrację;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informowanie o zasadach prawidłowego postępowania i utrzymywania zwierząt, w tym promowanie trwałego znakowania psów oraz piętnowanie porzucania zwierząt;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wyrażanie sprzeciwu wobec osób źle traktujących zwierzęta;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promowanie adopcji zwierząt bezdomnych.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13.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 Działania edukacyjne prowadzone będą poprzez m.in: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ulotki, plakaty oraz inne materiały edukacyjne rozprowadzane wśród mieszkańców oraz </w:t>
      </w:r>
      <w:proofErr w:type="spellStart"/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internet</w:t>
      </w:r>
      <w:proofErr w:type="spellEnd"/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pozyskiwanie patronów medialnych;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spotkania edukacyjne z dziećmi i młodzieżą.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 W celu zapobiegania bezdomności zwierząt "Schronisko'' prowadzi aktywne poszukiwanie nowych właścicieli dla zwierząt w nim przebywających.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14.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Działania edukacyjne prowadzą: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Urząd Miejski w Suwałkach;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organizacje pozarządowe oraz inne podmioty, których statutowym celem działania jest ochrona zwierząt;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3) Straż Miejska;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4) "Schronisko";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 inne zainteresowane podmioty.</w:t>
      </w:r>
    </w:p>
    <w:p w:rsidR="004F1765" w:rsidRPr="004F1765" w:rsidRDefault="004F1765" w:rsidP="009E3946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6.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Postanowienia końcowe</w:t>
      </w:r>
    </w:p>
    <w:bookmarkEnd w:id="0"/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15.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 Całodobową opiekę weterynaryjną w przypadku zdarzeń drogowych z udziałem zwierząt zapewnia "Schronisko".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Zdarzenia o których mowa w ust.1 należy zgłaszać do Policji lub Straży Miejskiej.</w:t>
      </w:r>
    </w:p>
    <w:p w:rsidR="004F1765" w:rsidRPr="004F1765" w:rsidRDefault="004F1765" w:rsidP="003D583D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16. </w:t>
      </w: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realizację Programu przeznacza się: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kwotę 620.000,00 zł na odławianie bezdomnych zwierząt wraz z przejęciem nad nimi opieki;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kwotę 69.000,00 zł na: opiekę nad kotami wolno żyjącymi w tym sterylizacja lub kastracja, całodobową opiekę weterynaryjną w przypadku zdarzeń drogowych z udziałem zwierząt oraz pomoc w innych nieprzewidzianych sytuacjach z udziałem zwierząt wymagających interwencji weterynaryjnej, usypianie ślepych miotów psów i kotów dostarczonych przez mieszkańców, odłów dzikich zwierząt, sterylizację i kastrację psów w schronisku;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kwotę 8.500,00 zł na zakup karmy i domków dla wolno żyjących kotów; </w:t>
      </w:r>
    </w:p>
    <w:p w:rsidR="004F1765" w:rsidRPr="004F1765" w:rsidRDefault="004F1765" w:rsidP="003D583D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kwotę 4.000,00 zł na działania edukacyjne w zakresie objętym Programem.</w:t>
      </w:r>
    </w:p>
    <w:p w:rsidR="004F1765" w:rsidRPr="004F1765" w:rsidRDefault="004F1765" w:rsidP="003D58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P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P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F1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4F1765" w:rsidRPr="004F1765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</w:tcPr>
          <w:p w:rsidR="004F1765" w:rsidRPr="004F1765" w:rsidRDefault="004F1765" w:rsidP="003D583D">
            <w:pPr>
              <w:jc w:val="both"/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</w:tcPr>
          <w:p w:rsidR="004F1765" w:rsidRPr="004F1765" w:rsidRDefault="004F1765" w:rsidP="003D583D">
            <w:pPr>
              <w:jc w:val="both"/>
            </w:pPr>
          </w:p>
        </w:tc>
      </w:tr>
    </w:tbl>
    <w:p w:rsidR="004F1765" w:rsidRPr="004F1765" w:rsidRDefault="004F1765" w:rsidP="003D583D">
      <w:pPr>
        <w:autoSpaceDE w:val="0"/>
        <w:autoSpaceDN w:val="0"/>
        <w:adjustRightInd w:val="0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F1765" w:rsidRPr="004F1765" w:rsidRDefault="004F1765" w:rsidP="003D583D">
      <w:pPr>
        <w:autoSpaceDE w:val="0"/>
        <w:autoSpaceDN w:val="0"/>
        <w:adjustRightInd w:val="0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F87BBA" w:rsidRDefault="00F87BBA" w:rsidP="003D583D">
      <w:pPr>
        <w:jc w:val="both"/>
      </w:pPr>
    </w:p>
    <w:sectPr w:rsidR="00F87BBA" w:rsidSect="00902762">
      <w:endnotePr>
        <w:numFmt w:val="decimal"/>
      </w:endnotePr>
      <w:pgSz w:w="11906" w:h="16838"/>
      <w:pgMar w:top="850" w:right="1417" w:bottom="85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65"/>
    <w:rsid w:val="003648FA"/>
    <w:rsid w:val="003D583D"/>
    <w:rsid w:val="004F1765"/>
    <w:rsid w:val="00842767"/>
    <w:rsid w:val="009E3946"/>
    <w:rsid w:val="00CC1912"/>
    <w:rsid w:val="00F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4F17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4F17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AOstasiewicz</dc:creator>
  <cp:lastModifiedBy>Agnieszka Szyszko</cp:lastModifiedBy>
  <cp:revision>3</cp:revision>
  <dcterms:created xsi:type="dcterms:W3CDTF">2020-12-15T10:04:00Z</dcterms:created>
  <dcterms:modified xsi:type="dcterms:W3CDTF">2020-12-16T11:36:00Z</dcterms:modified>
</cp:coreProperties>
</file>