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52" w:rsidRPr="001C1D91" w:rsidRDefault="00DF0B52" w:rsidP="00DF0B52">
      <w:pPr>
        <w:jc w:val="center"/>
        <w:rPr>
          <w:b/>
          <w:sz w:val="26"/>
          <w:szCs w:val="26"/>
        </w:rPr>
      </w:pPr>
      <w:r w:rsidRPr="001C1D91">
        <w:rPr>
          <w:b/>
        </w:rPr>
        <w:t>PREZYDENT MIASTA</w:t>
      </w:r>
      <w:r w:rsidRPr="001C1D91">
        <w:rPr>
          <w:b/>
          <w:szCs w:val="26"/>
        </w:rPr>
        <w:t xml:space="preserve"> SUWAŁK</w:t>
      </w:r>
      <w:r w:rsidRPr="001C1D91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OGŁASZA NABÓR </w:t>
      </w:r>
      <w:r w:rsidRPr="001C1D91">
        <w:rPr>
          <w:b/>
        </w:rPr>
        <w:t>NA STANOWISKO URZĘDNICZE</w:t>
      </w:r>
    </w:p>
    <w:p w:rsidR="00DF0B52" w:rsidRPr="001C1D91" w:rsidRDefault="00DF0B52" w:rsidP="00DF0B52">
      <w:pPr>
        <w:jc w:val="center"/>
        <w:rPr>
          <w:b/>
          <w:sz w:val="26"/>
          <w:szCs w:val="26"/>
        </w:rPr>
      </w:pPr>
      <w:r w:rsidRPr="001C1D91">
        <w:rPr>
          <w:b/>
          <w:sz w:val="26"/>
          <w:szCs w:val="26"/>
        </w:rPr>
        <w:t>w Urzędzie Miejskim w Suwałkach</w:t>
      </w:r>
    </w:p>
    <w:p w:rsidR="00DF0B52" w:rsidRDefault="00DF0B52" w:rsidP="00DF0B52">
      <w:pPr>
        <w:jc w:val="center"/>
        <w:rPr>
          <w:b/>
          <w:sz w:val="26"/>
          <w:szCs w:val="26"/>
        </w:rPr>
      </w:pPr>
      <w:r w:rsidRPr="001C1D91">
        <w:rPr>
          <w:b/>
          <w:sz w:val="26"/>
          <w:szCs w:val="26"/>
        </w:rPr>
        <w:t xml:space="preserve">16 – 400 Suwałki, ul. </w:t>
      </w:r>
      <w:r>
        <w:rPr>
          <w:b/>
          <w:sz w:val="26"/>
          <w:szCs w:val="26"/>
        </w:rPr>
        <w:t xml:space="preserve">A. </w:t>
      </w:r>
      <w:r w:rsidRPr="001C1D91">
        <w:rPr>
          <w:b/>
          <w:sz w:val="26"/>
          <w:szCs w:val="26"/>
        </w:rPr>
        <w:t>Mickiewicza 1</w:t>
      </w:r>
    </w:p>
    <w:p w:rsidR="00DF0B52" w:rsidRPr="001C1D91" w:rsidRDefault="00DF0B52" w:rsidP="00DF0B52">
      <w:pPr>
        <w:jc w:val="center"/>
        <w:rPr>
          <w:b/>
          <w:sz w:val="26"/>
          <w:szCs w:val="26"/>
        </w:rPr>
      </w:pPr>
    </w:p>
    <w:p w:rsidR="00DF0B52" w:rsidRDefault="00DF0B52" w:rsidP="00DF0B52">
      <w:pPr>
        <w:jc w:val="center"/>
        <w:rPr>
          <w:b/>
        </w:rPr>
      </w:pPr>
      <w:r>
        <w:rPr>
          <w:b/>
        </w:rPr>
        <w:t>inspektora w Wydziale Architektury i Gospodarki Przestrzennej</w:t>
      </w:r>
    </w:p>
    <w:p w:rsidR="00DF0B52" w:rsidRPr="001C1D91" w:rsidRDefault="00DF0B52" w:rsidP="00DF0B52">
      <w:pPr>
        <w:jc w:val="center"/>
        <w:rPr>
          <w:b/>
        </w:rPr>
      </w:pPr>
      <w:r w:rsidRPr="001C1D91">
        <w:rPr>
          <w:b/>
        </w:rPr>
        <w:t>Urzędu Miejskiego w Suwałkach</w:t>
      </w:r>
    </w:p>
    <w:p w:rsidR="00DF0B52" w:rsidRDefault="00DF0B52" w:rsidP="00DF0B52">
      <w:pPr>
        <w:rPr>
          <w:b/>
        </w:rPr>
      </w:pPr>
    </w:p>
    <w:p w:rsidR="00DF0B52" w:rsidRDefault="00DF0B52" w:rsidP="00DF0B52">
      <w:pPr>
        <w:jc w:val="center"/>
        <w:rPr>
          <w:b/>
        </w:rPr>
      </w:pPr>
    </w:p>
    <w:p w:rsidR="00DF0B52" w:rsidRPr="00AF79F3" w:rsidRDefault="00DF0B52" w:rsidP="00DF0B52">
      <w:pPr>
        <w:rPr>
          <w:b/>
        </w:rPr>
      </w:pPr>
      <w:r w:rsidRPr="00AF79F3">
        <w:rPr>
          <w:b/>
        </w:rPr>
        <w:t>I. Wymagania  niezbędne:</w:t>
      </w:r>
    </w:p>
    <w:p w:rsidR="00DF0B52" w:rsidRPr="00292DC5" w:rsidRDefault="00DF0B52" w:rsidP="00DF0B52">
      <w:pPr>
        <w:pStyle w:val="Akapitzlist"/>
        <w:numPr>
          <w:ilvl w:val="0"/>
          <w:numId w:val="1"/>
        </w:numPr>
        <w:ind w:left="709" w:hanging="425"/>
        <w:jc w:val="both"/>
      </w:pPr>
      <w:r w:rsidRPr="00292DC5">
        <w:t>Obywatelstwo polskie.</w:t>
      </w:r>
    </w:p>
    <w:p w:rsidR="00DF0B52" w:rsidRPr="00292DC5" w:rsidRDefault="00DF0B52" w:rsidP="002C6528">
      <w:pPr>
        <w:pStyle w:val="Akapitzlist"/>
        <w:numPr>
          <w:ilvl w:val="0"/>
          <w:numId w:val="1"/>
        </w:numPr>
        <w:ind w:left="709" w:hanging="426"/>
        <w:jc w:val="both"/>
      </w:pPr>
      <w:r w:rsidRPr="00292DC5">
        <w:t>Nieposzlakowana opinia.</w:t>
      </w:r>
    </w:p>
    <w:p w:rsidR="00DF0B52" w:rsidRPr="00292DC5" w:rsidRDefault="00DF0B52" w:rsidP="002C6528">
      <w:pPr>
        <w:pStyle w:val="Akapitzlist"/>
        <w:numPr>
          <w:ilvl w:val="0"/>
          <w:numId w:val="1"/>
        </w:numPr>
        <w:ind w:left="709" w:hanging="426"/>
        <w:jc w:val="both"/>
      </w:pPr>
      <w:r w:rsidRPr="00292DC5">
        <w:t>Pełna zdolność do czynności prawnych oraz korzystanie z pełni praw publicznych.</w:t>
      </w:r>
    </w:p>
    <w:p w:rsidR="00DF0B52" w:rsidRDefault="00DF0B52" w:rsidP="002C6528">
      <w:pPr>
        <w:pStyle w:val="Akapitzlist"/>
        <w:numPr>
          <w:ilvl w:val="0"/>
          <w:numId w:val="1"/>
        </w:numPr>
        <w:ind w:left="709" w:hanging="426"/>
        <w:jc w:val="both"/>
      </w:pPr>
      <w:r w:rsidRPr="00292DC5">
        <w:t xml:space="preserve">Brak skazania za umyślne przestępstwo ścigane z oskarżenia publicznego lub umyślne </w:t>
      </w:r>
      <w:r w:rsidR="002C6528">
        <w:t xml:space="preserve">  </w:t>
      </w:r>
      <w:r w:rsidRPr="00292DC5">
        <w:t>przestępstwo skarbowe.</w:t>
      </w:r>
    </w:p>
    <w:p w:rsidR="00DF0B52" w:rsidRDefault="00DF0B52" w:rsidP="002C6528">
      <w:pPr>
        <w:numPr>
          <w:ilvl w:val="0"/>
          <w:numId w:val="1"/>
        </w:numPr>
        <w:tabs>
          <w:tab w:val="num" w:pos="720"/>
        </w:tabs>
        <w:ind w:hanging="436"/>
      </w:pPr>
      <w:r w:rsidRPr="006110AA">
        <w:t xml:space="preserve">Wykształcenie wyższe o profilu </w:t>
      </w:r>
      <w:r>
        <w:t>technicznym z zakresu inżynierii, budownictwa lub architektury.</w:t>
      </w:r>
    </w:p>
    <w:p w:rsidR="00DF0B52" w:rsidRDefault="00DF0B52" w:rsidP="002C6528">
      <w:pPr>
        <w:numPr>
          <w:ilvl w:val="0"/>
          <w:numId w:val="1"/>
        </w:numPr>
        <w:tabs>
          <w:tab w:val="num" w:pos="540"/>
        </w:tabs>
        <w:ind w:left="540" w:hanging="256"/>
        <w:jc w:val="both"/>
      </w:pPr>
      <w:r>
        <w:t xml:space="preserve">   Uprawnienia budowlane.</w:t>
      </w:r>
    </w:p>
    <w:p w:rsidR="00DF0B52" w:rsidRDefault="00DF0B52" w:rsidP="002C6528">
      <w:pPr>
        <w:numPr>
          <w:ilvl w:val="0"/>
          <w:numId w:val="1"/>
        </w:numPr>
        <w:tabs>
          <w:tab w:val="num" w:pos="540"/>
        </w:tabs>
        <w:ind w:left="540" w:hanging="256"/>
        <w:jc w:val="both"/>
      </w:pPr>
      <w:r>
        <w:t xml:space="preserve">   Co najmniej 3 letni staż pracy.</w:t>
      </w:r>
    </w:p>
    <w:p w:rsidR="00DF0B52" w:rsidRDefault="002C6528" w:rsidP="002C6528">
      <w:pPr>
        <w:pStyle w:val="Akapitzlist"/>
        <w:numPr>
          <w:ilvl w:val="0"/>
          <w:numId w:val="1"/>
        </w:numPr>
        <w:ind w:left="643" w:hanging="359"/>
        <w:jc w:val="both"/>
      </w:pPr>
      <w:r>
        <w:t xml:space="preserve"> </w:t>
      </w:r>
      <w:r w:rsidR="00DF0B52" w:rsidRPr="00292DC5">
        <w:t>Stan zdrowia pozwalający na pracę na w/w stanowisku</w:t>
      </w:r>
      <w:r w:rsidR="00DF0B52">
        <w:t>.</w:t>
      </w:r>
    </w:p>
    <w:p w:rsidR="00DF0B52" w:rsidRPr="00E04FC1" w:rsidRDefault="00DF0B52" w:rsidP="002C6528">
      <w:pPr>
        <w:ind w:left="360" w:hanging="359"/>
        <w:rPr>
          <w:sz w:val="16"/>
          <w:szCs w:val="16"/>
        </w:rPr>
      </w:pPr>
    </w:p>
    <w:p w:rsidR="00DF0B52" w:rsidRPr="00D52A44" w:rsidRDefault="00A43EDE" w:rsidP="002C6528">
      <w:pPr>
        <w:ind w:hanging="359"/>
        <w:rPr>
          <w:b/>
        </w:rPr>
      </w:pPr>
      <w:r>
        <w:rPr>
          <w:b/>
        </w:rPr>
        <w:t xml:space="preserve">     </w:t>
      </w:r>
      <w:r w:rsidR="00DF0B52" w:rsidRPr="00D52A44">
        <w:rPr>
          <w:b/>
        </w:rPr>
        <w:t xml:space="preserve">II.  </w:t>
      </w:r>
      <w:r w:rsidR="00DF0B52">
        <w:rPr>
          <w:b/>
        </w:rPr>
        <w:t>W</w:t>
      </w:r>
      <w:r w:rsidR="00DF0B52" w:rsidRPr="00D52A44">
        <w:rPr>
          <w:b/>
        </w:rPr>
        <w:t>ymagania dodatkowe</w:t>
      </w:r>
    </w:p>
    <w:p w:rsidR="00DF0B52" w:rsidRDefault="00DF0B52" w:rsidP="00DF0B52">
      <w:pPr>
        <w:numPr>
          <w:ilvl w:val="0"/>
          <w:numId w:val="11"/>
        </w:numPr>
      </w:pPr>
      <w:r>
        <w:t>Umiejętność weryfikowania dokumentacji budowlanych.</w:t>
      </w:r>
    </w:p>
    <w:p w:rsidR="00DF0B52" w:rsidRDefault="00DF0B52" w:rsidP="00DF0B52">
      <w:pPr>
        <w:numPr>
          <w:ilvl w:val="0"/>
          <w:numId w:val="11"/>
        </w:numPr>
        <w:jc w:val="both"/>
      </w:pPr>
      <w:r>
        <w:t>Znajomość przepisów szczególnych z zakresu pracy Wydziału, w szczególności ustawy prawo budowlane i jej przepisów wykonawczych oraz Kodeksu postępowania administracyjnego.</w:t>
      </w:r>
    </w:p>
    <w:p w:rsidR="00DF0B52" w:rsidRPr="00E04FC1" w:rsidRDefault="00DF0B52" w:rsidP="00DF0B52">
      <w:pPr>
        <w:rPr>
          <w:sz w:val="16"/>
          <w:szCs w:val="16"/>
        </w:rPr>
      </w:pPr>
    </w:p>
    <w:p w:rsidR="00DF0B52" w:rsidRDefault="00DF0B52" w:rsidP="00DF0B52">
      <w:pPr>
        <w:rPr>
          <w:b/>
        </w:rPr>
      </w:pPr>
      <w:r w:rsidRPr="00D52A44">
        <w:rPr>
          <w:b/>
        </w:rPr>
        <w:t xml:space="preserve">III. </w:t>
      </w:r>
      <w:r>
        <w:rPr>
          <w:b/>
        </w:rPr>
        <w:t>Z</w:t>
      </w:r>
      <w:r w:rsidRPr="00D52A44">
        <w:rPr>
          <w:b/>
        </w:rPr>
        <w:t>akres wykonywanych zadań na stanowisku: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 xml:space="preserve">Prowadzenie spraw związanych z zadaniami Wydziału, w szczególności z realizacją ustawy prawo budowlane. 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>Prowadzenie r</w:t>
      </w:r>
      <w:r w:rsidRPr="00A851B1">
        <w:t xml:space="preserve">ejestru wniosków </w:t>
      </w:r>
      <w:r>
        <w:t xml:space="preserve">i decyzji dot. pozwoleń na budowę 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>Prowadzenie ewidencji zgłoszeń, decyzji, postanowień, opinii i innych dokumentów przekazywanych do Wydziału, przez jednostki i organa współpracujące.</w:t>
      </w:r>
    </w:p>
    <w:p w:rsidR="00DF0B52" w:rsidRDefault="00DF0B52" w:rsidP="00DF0B52">
      <w:pPr>
        <w:numPr>
          <w:ilvl w:val="0"/>
          <w:numId w:val="12"/>
        </w:numPr>
        <w:jc w:val="both"/>
      </w:pPr>
      <w:r w:rsidRPr="00A851B1">
        <w:t xml:space="preserve">Prowadzenie rejestru wydanych </w:t>
      </w:r>
      <w:r>
        <w:t>dzienników budowy.</w:t>
      </w:r>
    </w:p>
    <w:p w:rsidR="00DF0B52" w:rsidRDefault="00DF0B52" w:rsidP="00DF0B52">
      <w:pPr>
        <w:numPr>
          <w:ilvl w:val="0"/>
          <w:numId w:val="12"/>
        </w:numPr>
        <w:jc w:val="both"/>
      </w:pPr>
      <w:r w:rsidRPr="00A851B1">
        <w:t>Prowadzenie spraw dotyczących zatwierdzania projektów budowlanych, wydawania pozwoleń na budowę</w:t>
      </w:r>
      <w:r>
        <w:t xml:space="preserve"> i ich przeniesień; sprawdzenie m.in. zgodności projektu budowlanego z ustaleniami planu miejscowego lub decyzją o warunkach zabudowy i zagospodarowania terenu, zgodności projektu zagospodarowania z przepisami, sprawdzenie kompletności przedkładanych do zatwierdzenia projektów i wymaganych dokumentów, wykonania i sprawdzenia projektów przez osoby uprawnione.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>Prowadzenie spraw dotyczących wydania decyzji zezwalającej na realizacje inwestycji drogowej (</w:t>
      </w:r>
      <w:proofErr w:type="spellStart"/>
      <w:r>
        <w:t>zrid</w:t>
      </w:r>
      <w:proofErr w:type="spellEnd"/>
      <w:r>
        <w:t xml:space="preserve">). 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>P</w:t>
      </w:r>
      <w:r w:rsidRPr="00A851B1">
        <w:t>rowadzenie spraw dotycz</w:t>
      </w:r>
      <w:r>
        <w:t>ą</w:t>
      </w:r>
      <w:r w:rsidRPr="00A851B1">
        <w:t xml:space="preserve">cych </w:t>
      </w:r>
      <w:r>
        <w:t xml:space="preserve">wydania </w:t>
      </w:r>
      <w:r w:rsidRPr="00A851B1">
        <w:t>decyzji o pozwoleniu na ro</w:t>
      </w:r>
      <w:r>
        <w:t>zbiórkę oraz przyjęcia  zgłoszeń rozbiórki</w:t>
      </w:r>
      <w:r w:rsidRPr="00A851B1">
        <w:t>.</w:t>
      </w:r>
    </w:p>
    <w:p w:rsidR="00DF0B52" w:rsidRDefault="00DF0B52" w:rsidP="00DF0B52">
      <w:pPr>
        <w:numPr>
          <w:ilvl w:val="0"/>
          <w:numId w:val="12"/>
        </w:numPr>
        <w:jc w:val="both"/>
      </w:pPr>
      <w:r w:rsidRPr="00A851B1">
        <w:t xml:space="preserve">Prowadzenie spraw dotyczących </w:t>
      </w:r>
      <w:r>
        <w:t>zmiany sposobu użytkowania.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 xml:space="preserve">Prowadzenie spraw dotyczących przyjęcia </w:t>
      </w:r>
      <w:r w:rsidRPr="00A851B1">
        <w:t>zgłoszeń na roboty budowlane nie wymagając</w:t>
      </w:r>
      <w:r>
        <w:t>e</w:t>
      </w:r>
      <w:r w:rsidRPr="00A851B1">
        <w:t xml:space="preserve"> pozwolenia na budowę.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>Przekazywanie organom nadzoru budowlanego kopii decyzji, postanowień i zgłoszeń wynikających z przepisów prawa budowlanego.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 xml:space="preserve">Przygotowywanie zaświadczeń potwierdzających stan prawny. 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 xml:space="preserve">Wykonywanie zadań wynikających z przepisów statystyki państwowej. 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lastRenderedPageBreak/>
        <w:t>Przygotowywanie sprawozdań wynikających z zakresu pracy Wydziału.</w:t>
      </w:r>
    </w:p>
    <w:p w:rsidR="00DF0B52" w:rsidRDefault="00DF0B52" w:rsidP="00DF0B52">
      <w:pPr>
        <w:numPr>
          <w:ilvl w:val="0"/>
          <w:numId w:val="12"/>
        </w:numPr>
        <w:jc w:val="both"/>
      </w:pPr>
      <w:r>
        <w:t>Przygotowywanie informacji na stronę internetową Urzędu, w tym BIP.</w:t>
      </w:r>
    </w:p>
    <w:p w:rsidR="002C6528" w:rsidRDefault="00DF0B52" w:rsidP="008F1077">
      <w:pPr>
        <w:numPr>
          <w:ilvl w:val="0"/>
          <w:numId w:val="12"/>
        </w:numPr>
        <w:jc w:val="both"/>
      </w:pPr>
      <w:r w:rsidRPr="00F86D22">
        <w:t xml:space="preserve">Uczestnictwo w </w:t>
      </w:r>
      <w:r>
        <w:t xml:space="preserve">naradach pracowniczych, </w:t>
      </w:r>
      <w:r w:rsidRPr="00F86D22">
        <w:t>wizjach lokalnych</w:t>
      </w:r>
      <w:r>
        <w:t>, szkoleniach</w:t>
      </w:r>
      <w:r w:rsidRPr="00F86D22">
        <w:t>.</w:t>
      </w:r>
      <w:r w:rsidRPr="0054013D">
        <w:t xml:space="preserve"> </w:t>
      </w:r>
    </w:p>
    <w:p w:rsidR="00DF0B52" w:rsidRDefault="00A43EDE" w:rsidP="00DF0B52">
      <w:pPr>
        <w:spacing w:before="100" w:beforeAutospacing="1"/>
        <w:ind w:left="426" w:hanging="426"/>
        <w:jc w:val="both"/>
      </w:pPr>
      <w:r>
        <w:rPr>
          <w:b/>
        </w:rPr>
        <w:t>I</w:t>
      </w:r>
      <w:r w:rsidR="00DF0B52">
        <w:rPr>
          <w:b/>
        </w:rPr>
        <w:t xml:space="preserve">V.  Warunki </w:t>
      </w:r>
      <w:r w:rsidR="002C6528">
        <w:rPr>
          <w:b/>
        </w:rPr>
        <w:t xml:space="preserve">pracy na stanowisku </w:t>
      </w:r>
      <w:r w:rsidR="00DF0B52">
        <w:rPr>
          <w:b/>
        </w:rPr>
        <w:t xml:space="preserve">inspektora w Wydziale Architektury i Gospodarki Przestrzennej </w:t>
      </w:r>
      <w:r w:rsidR="00DF0B52" w:rsidRPr="002678BD">
        <w:rPr>
          <w:b/>
        </w:rPr>
        <w:t xml:space="preserve">Urzędu Miejskiego w Suwałkach: </w:t>
      </w:r>
      <w:r w:rsidR="00DF0B52" w:rsidRPr="002E4406">
        <w:t>praca biurowa</w:t>
      </w:r>
      <w:r w:rsidR="00DF0B52">
        <w:t xml:space="preserve">. </w:t>
      </w:r>
    </w:p>
    <w:p w:rsidR="00DF0B52" w:rsidRDefault="00DF0B52" w:rsidP="00DF0B52">
      <w:pPr>
        <w:ind w:left="426" w:hanging="426"/>
        <w:jc w:val="both"/>
        <w:rPr>
          <w:b/>
        </w:rPr>
      </w:pPr>
    </w:p>
    <w:p w:rsidR="00DF0B52" w:rsidRDefault="00DF0B52" w:rsidP="00DF0B52">
      <w:pPr>
        <w:ind w:left="426" w:hanging="426"/>
        <w:jc w:val="both"/>
      </w:pPr>
      <w:r w:rsidRPr="002B04D6">
        <w:rPr>
          <w:b/>
        </w:rPr>
        <w:t>V.</w:t>
      </w:r>
      <w:r>
        <w:rPr>
          <w:b/>
        </w:rPr>
        <w:t xml:space="preserve"> </w:t>
      </w:r>
      <w:r w:rsidRPr="002E4406">
        <w:rPr>
          <w:b/>
        </w:rPr>
        <w:t>Wskaźnik zatrudnienia</w:t>
      </w:r>
      <w:r>
        <w:t xml:space="preserve"> osób niepełnosprawnych w Urzędzie Miejskim w Suwałkach </w:t>
      </w:r>
      <w:r>
        <w:br/>
        <w:t>w rozumieniu przepisów ustawy o rehabilitacji zawodowej i społecznej oraz zatrudnieniu osób niepeł</w:t>
      </w:r>
      <w:r w:rsidR="002C6528">
        <w:t>nosprawnych w maju  2019</w:t>
      </w:r>
      <w:r>
        <w:t xml:space="preserve"> r. był niższy niż 6 %.</w:t>
      </w:r>
    </w:p>
    <w:p w:rsidR="00DF0B52" w:rsidRDefault="00DF0B52" w:rsidP="00DF0B52">
      <w:pPr>
        <w:ind w:left="426" w:hanging="426"/>
        <w:jc w:val="both"/>
      </w:pPr>
    </w:p>
    <w:p w:rsidR="00DF0B52" w:rsidRPr="002B04D6" w:rsidRDefault="00DF0B52" w:rsidP="00DF0B52">
      <w:pPr>
        <w:rPr>
          <w:b/>
        </w:rPr>
      </w:pPr>
      <w:r>
        <w:rPr>
          <w:b/>
        </w:rPr>
        <w:t>VI</w:t>
      </w:r>
      <w:r w:rsidRPr="002B04D6">
        <w:rPr>
          <w:b/>
        </w:rPr>
        <w:t>. Wymagane dokumenty:</w:t>
      </w:r>
    </w:p>
    <w:p w:rsidR="00DF0B52" w:rsidRDefault="00DF0B52" w:rsidP="00DF0B52">
      <w:pPr>
        <w:pStyle w:val="Akapitzlist"/>
        <w:numPr>
          <w:ilvl w:val="0"/>
          <w:numId w:val="2"/>
        </w:numPr>
        <w:ind w:left="643"/>
      </w:pPr>
      <w:r>
        <w:t>własnoręcznie podpisany list motywacyjny,</w:t>
      </w:r>
    </w:p>
    <w:p w:rsidR="00DF0B52" w:rsidRDefault="00DF0B52" w:rsidP="00DF0B52">
      <w:pPr>
        <w:pStyle w:val="Akapitzlist"/>
        <w:numPr>
          <w:ilvl w:val="0"/>
          <w:numId w:val="2"/>
        </w:numPr>
        <w:ind w:left="643"/>
      </w:pPr>
      <w:r>
        <w:t>własnoręcznie podpisany życiorys (CV),</w:t>
      </w:r>
    </w:p>
    <w:p w:rsidR="00DF0B52" w:rsidRDefault="00DF0B52" w:rsidP="00DF0B52">
      <w:pPr>
        <w:pStyle w:val="Akapitzlist"/>
        <w:numPr>
          <w:ilvl w:val="0"/>
          <w:numId w:val="2"/>
        </w:numPr>
        <w:ind w:left="643"/>
      </w:pPr>
      <w:r>
        <w:t>wypełniony i własnoręcznie podpisany kwestionariusz osobowy,</w:t>
      </w:r>
    </w:p>
    <w:p w:rsidR="00DF0B52" w:rsidRDefault="00DF0B52" w:rsidP="00DF0B52">
      <w:pPr>
        <w:pStyle w:val="Akapitzlist"/>
        <w:numPr>
          <w:ilvl w:val="0"/>
          <w:numId w:val="2"/>
        </w:numPr>
        <w:ind w:left="643"/>
      </w:pPr>
      <w:r>
        <w:t>własnoręcznie podpisane oświadczenia o:</w:t>
      </w:r>
    </w:p>
    <w:p w:rsidR="00DF0B52" w:rsidRDefault="00DF0B52" w:rsidP="00DF0B52">
      <w:pPr>
        <w:pStyle w:val="Akapitzlist"/>
        <w:numPr>
          <w:ilvl w:val="0"/>
          <w:numId w:val="3"/>
        </w:numPr>
        <w:jc w:val="both"/>
      </w:pPr>
      <w:r>
        <w:t>nieposzlakowanej opinii,</w:t>
      </w:r>
    </w:p>
    <w:p w:rsidR="00DF0B52" w:rsidRDefault="00DF0B52" w:rsidP="00DF0B52">
      <w:pPr>
        <w:pStyle w:val="Akapitzlist"/>
        <w:numPr>
          <w:ilvl w:val="0"/>
          <w:numId w:val="3"/>
        </w:numPr>
        <w:jc w:val="both"/>
      </w:pPr>
      <w:r>
        <w:t xml:space="preserve">niekaralności prawomocnym wyrokiem sądu za umyślne przestępstwo ścigane </w:t>
      </w:r>
      <w:r>
        <w:br/>
        <w:t>z oskarżenia publicznego lub za umyślne przestępstwo skarbowe (w przypadku wyboru kandydata na stanowisko konieczne zaświadczenie z Krajowego Rejestru Karnego),</w:t>
      </w:r>
    </w:p>
    <w:p w:rsidR="00DF0B52" w:rsidRDefault="00DF0B52" w:rsidP="00DF0B52">
      <w:pPr>
        <w:pStyle w:val="Akapitzlist"/>
        <w:numPr>
          <w:ilvl w:val="0"/>
          <w:numId w:val="3"/>
        </w:numPr>
        <w:jc w:val="both"/>
      </w:pPr>
      <w:r>
        <w:t>posiadaniu pełnej zdolności do czynności prawnych i korzystania w pełni praw publicznych,</w:t>
      </w:r>
    </w:p>
    <w:p w:rsidR="00DF0B52" w:rsidRDefault="00DF0B52" w:rsidP="00DF0B52">
      <w:pPr>
        <w:pStyle w:val="Akapitzlist"/>
        <w:numPr>
          <w:ilvl w:val="0"/>
          <w:numId w:val="3"/>
        </w:numPr>
        <w:jc w:val="both"/>
      </w:pPr>
      <w:r>
        <w:t>oświadczenie kandydata o braku przeciwwskazań zdrowotnych do wykonywania pracy na stanowis</w:t>
      </w:r>
      <w:r w:rsidR="002C6528">
        <w:t xml:space="preserve">ku </w:t>
      </w:r>
      <w:r>
        <w:t xml:space="preserve">inspektora w Wydziale Architektury </w:t>
      </w:r>
      <w:r w:rsidR="008F1077">
        <w:t xml:space="preserve">                             </w:t>
      </w:r>
      <w:r>
        <w:t>i Gospodarki Przestrzennej,</w:t>
      </w:r>
    </w:p>
    <w:p w:rsidR="00DF0B52" w:rsidRDefault="00DF0B52" w:rsidP="00DF0B52">
      <w:pPr>
        <w:pStyle w:val="Akapitzlist"/>
        <w:numPr>
          <w:ilvl w:val="0"/>
          <w:numId w:val="3"/>
        </w:numPr>
        <w:jc w:val="both"/>
      </w:pPr>
      <w:r>
        <w:t xml:space="preserve">oświadczenie kandydata, że w przypadku wyboru jego oferty zobowiązuje się nie wykonywać zajęć pozostających w sprzeczności lub związanych </w:t>
      </w:r>
      <w:r w:rsidR="008F1077">
        <w:t xml:space="preserve">                                     </w:t>
      </w:r>
      <w:r>
        <w:t xml:space="preserve"> z zajęciami, które wykonuje w ramach obowiązków służbowych, wywołujących uzasadnione podejrzenie o stronniczość lub interesowność oraz zajęć sprzecznych z obowiązkami wynikającymi z ustawy,</w:t>
      </w:r>
    </w:p>
    <w:p w:rsidR="00DF0B52" w:rsidRPr="00615502" w:rsidRDefault="00DF0B52" w:rsidP="00DF0B52">
      <w:pPr>
        <w:pStyle w:val="Akapitzlist"/>
        <w:numPr>
          <w:ilvl w:val="0"/>
          <w:numId w:val="3"/>
        </w:numPr>
        <w:jc w:val="both"/>
        <w:rPr>
          <w:i/>
        </w:rPr>
      </w:pPr>
      <w:r>
        <w:t xml:space="preserve">Oświadczenie kandydata o wyrażeniu zgody na przetwarzanie danych osobowych niezbędnych  przeprowadzenia procesu rekrutacji na stanowisko urzędnicze o następującej treści </w:t>
      </w:r>
      <w:r w:rsidRPr="00615502">
        <w:rPr>
          <w:i/>
        </w:rPr>
        <w:t>„Zgodnie z art. 6 ust. 1 lit. a ogólnego rozporządzenia o ochronie danych osobowych z dnia 27 kwietnia 2016 r. (Dz. Urz. UE L 119 z 04.05.2016) wyrażam zgodę na przetwarzanie moich danych osobowych dla potrzeb rekrutacji na sta</w:t>
      </w:r>
      <w:r w:rsidR="002C6528">
        <w:rPr>
          <w:i/>
        </w:rPr>
        <w:t xml:space="preserve">nowisko </w:t>
      </w:r>
      <w:r>
        <w:rPr>
          <w:i/>
        </w:rPr>
        <w:t>inspektora</w:t>
      </w:r>
      <w:r w:rsidRPr="00615502">
        <w:rPr>
          <w:i/>
        </w:rPr>
        <w:t xml:space="preserve"> w Wydzi</w:t>
      </w:r>
      <w:r>
        <w:rPr>
          <w:i/>
        </w:rPr>
        <w:t>ale Architektury i Gospodarki Przestrzennej</w:t>
      </w:r>
      <w:r w:rsidRPr="00615502">
        <w:rPr>
          <w:i/>
        </w:rPr>
        <w:t xml:space="preserve"> Urzędu Miejskiego </w:t>
      </w:r>
      <w:r>
        <w:rPr>
          <w:i/>
        </w:rPr>
        <w:t xml:space="preserve"> w </w:t>
      </w:r>
      <w:r w:rsidRPr="00615502">
        <w:rPr>
          <w:i/>
        </w:rPr>
        <w:t>Suwałkach”</w:t>
      </w:r>
    </w:p>
    <w:p w:rsidR="00DF0B52" w:rsidRDefault="00DF0B52" w:rsidP="00DF0B52">
      <w:pPr>
        <w:pStyle w:val="Akapitzlist"/>
        <w:numPr>
          <w:ilvl w:val="0"/>
          <w:numId w:val="2"/>
        </w:numPr>
        <w:jc w:val="both"/>
      </w:pPr>
      <w:r>
        <w:t>kserokopie dokumentów (poświadczone przez kandydata za zgodność z oryginałem) potwierdzające wykształcenie, kwalifikacje zawodowe i wymagane w ogłoszeniu doświadczenie,</w:t>
      </w:r>
    </w:p>
    <w:p w:rsidR="00DF0B52" w:rsidRDefault="00DF0B52" w:rsidP="00DF0B52">
      <w:pPr>
        <w:pStyle w:val="Akapitzlist"/>
        <w:numPr>
          <w:ilvl w:val="0"/>
          <w:numId w:val="2"/>
        </w:numPr>
        <w:jc w:val="both"/>
      </w:pPr>
      <w:r>
        <w:t xml:space="preserve">kserokopie świadectw pracy, oświadczenia lub inne dokumenty potwierdzające posiadany staż pracy (poświadczone przez kandydata za zgodność z oryginałem); </w:t>
      </w:r>
      <w:r w:rsidR="008F1077">
        <w:t xml:space="preserve">                           </w:t>
      </w:r>
      <w:r>
        <w:t>w przypadku pozostawania kandydata w stosunku pracy i braku świadectwa pracy za ten okres – zaświadczenie o zatrudnieniu.</w:t>
      </w:r>
    </w:p>
    <w:p w:rsidR="00DF0B52" w:rsidRDefault="00DF0B52" w:rsidP="00DF0B52">
      <w:pPr>
        <w:pStyle w:val="Akapitzlist"/>
        <w:numPr>
          <w:ilvl w:val="0"/>
          <w:numId w:val="2"/>
        </w:numPr>
        <w:jc w:val="both"/>
      </w:pPr>
      <w:r>
        <w:t>Kopie dokumentów potwierdzających niepełnosprawność, w przypadku gdy kandydat zamierza skorzystać z uprawnienia, o którym mowa w art. 13a ust. 2 ustawy</w:t>
      </w:r>
      <w:r w:rsidR="002C6528">
        <w:t xml:space="preserve">                        </w:t>
      </w:r>
      <w:r>
        <w:t xml:space="preserve"> o pracownikach samorządowych.</w:t>
      </w:r>
    </w:p>
    <w:p w:rsidR="008F1077" w:rsidRDefault="008F1077" w:rsidP="008F1077">
      <w:pPr>
        <w:pStyle w:val="Akapitzlist"/>
        <w:jc w:val="both"/>
      </w:pPr>
    </w:p>
    <w:p w:rsidR="00DF0B52" w:rsidRDefault="00DF0B52" w:rsidP="00DF0B52">
      <w:pPr>
        <w:pStyle w:val="Akapitzlist"/>
        <w:jc w:val="both"/>
      </w:pPr>
    </w:p>
    <w:p w:rsidR="00DF0B52" w:rsidRDefault="00DF0B52" w:rsidP="00DF0B52">
      <w:pPr>
        <w:jc w:val="both"/>
        <w:rPr>
          <w:b/>
        </w:rPr>
      </w:pPr>
      <w:r>
        <w:rPr>
          <w:b/>
        </w:rPr>
        <w:lastRenderedPageBreak/>
        <w:t>VII. Termin</w:t>
      </w:r>
      <w:r w:rsidRPr="0047359D">
        <w:rPr>
          <w:b/>
        </w:rPr>
        <w:t>, miejsce i forma składania dokumentów:</w:t>
      </w:r>
    </w:p>
    <w:p w:rsidR="00DF0B52" w:rsidRDefault="00DF0B52" w:rsidP="00DF0B52">
      <w:pPr>
        <w:pStyle w:val="Akapitzlist"/>
        <w:numPr>
          <w:ilvl w:val="0"/>
          <w:numId w:val="4"/>
        </w:numPr>
        <w:jc w:val="both"/>
      </w:pPr>
      <w:r>
        <w:t>Wymagane dokumenty aplikacyjne można:</w:t>
      </w:r>
    </w:p>
    <w:p w:rsidR="00DF0B52" w:rsidRDefault="00DF0B52" w:rsidP="00DF0B52">
      <w:pPr>
        <w:pStyle w:val="Akapitzlist"/>
        <w:numPr>
          <w:ilvl w:val="0"/>
          <w:numId w:val="5"/>
        </w:numPr>
        <w:jc w:val="both"/>
        <w:rPr>
          <w:b/>
        </w:rPr>
      </w:pPr>
      <w:r>
        <w:t xml:space="preserve">składać w siedzibie </w:t>
      </w:r>
      <w:r w:rsidRPr="00E47D17">
        <w:t>Urzędu Miejskiego w Suwałkach, ul.</w:t>
      </w:r>
      <w:r>
        <w:t xml:space="preserve"> A. Mickiewicza 1, pokój nr 4-5</w:t>
      </w:r>
      <w:r w:rsidRPr="00E47D17">
        <w:t>,</w:t>
      </w:r>
    </w:p>
    <w:p w:rsidR="00DF0B52" w:rsidRPr="00E47D17" w:rsidRDefault="00DF0B52" w:rsidP="00DF0B52">
      <w:pPr>
        <w:pStyle w:val="Akapitzlist"/>
        <w:numPr>
          <w:ilvl w:val="0"/>
          <w:numId w:val="5"/>
        </w:numPr>
        <w:jc w:val="both"/>
      </w:pPr>
      <w:r>
        <w:t xml:space="preserve">przysłać drogą pocztową na adres: Urząd Miejski w Suwałkach, ul. A. Mickiewicza 1, </w:t>
      </w:r>
      <w:r w:rsidR="002C6528">
        <w:t xml:space="preserve"> </w:t>
      </w:r>
      <w:r>
        <w:t xml:space="preserve">16 – </w:t>
      </w:r>
      <w:r w:rsidRPr="00E47D17">
        <w:t>400 Suwałki.</w:t>
      </w:r>
    </w:p>
    <w:p w:rsidR="00DF0B52" w:rsidRDefault="00DF0B52" w:rsidP="00DF0B52">
      <w:pPr>
        <w:pStyle w:val="Akapitzlist"/>
        <w:numPr>
          <w:ilvl w:val="0"/>
          <w:numId w:val="4"/>
        </w:numPr>
        <w:jc w:val="both"/>
      </w:pPr>
      <w:r>
        <w:t xml:space="preserve">Dokumenty aplikacyjne złożone w siedzibie Urzędu Miejskiego w Suwałkach lub przesłane pocztą winny znajdować się w zamkniętej kopercie z dopiskiem </w:t>
      </w:r>
      <w:r w:rsidRPr="00E47D17">
        <w:rPr>
          <w:b/>
        </w:rPr>
        <w:t xml:space="preserve">„nabór na stanowisko </w:t>
      </w:r>
      <w:r>
        <w:rPr>
          <w:b/>
        </w:rPr>
        <w:t>inspektora w Wydziale Architektury i Gospodarki Przestrzennej Urzędu Miejskiego w Suwałkach</w:t>
      </w:r>
      <w:r w:rsidRPr="00E47D17">
        <w:rPr>
          <w:b/>
        </w:rPr>
        <w:t>”.</w:t>
      </w:r>
      <w:r>
        <w:t xml:space="preserve"> Dokumenty przyjmowane będą</w:t>
      </w:r>
      <w:r w:rsidR="008F1077">
        <w:t xml:space="preserve"> </w:t>
      </w:r>
      <w:r w:rsidR="00535E15">
        <w:t xml:space="preserve">                                                  </w:t>
      </w:r>
      <w:r w:rsidR="008F1077">
        <w:t xml:space="preserve">w </w:t>
      </w:r>
      <w:r>
        <w:t xml:space="preserve">nieprzekraczalnym terminie do dnia </w:t>
      </w:r>
      <w:r w:rsidR="002C6528">
        <w:t xml:space="preserve"> </w:t>
      </w:r>
      <w:r w:rsidR="002C6528" w:rsidRPr="00A43EDE">
        <w:rPr>
          <w:b/>
        </w:rPr>
        <w:t>8 lipca 2019</w:t>
      </w:r>
      <w:r w:rsidRPr="00A43EDE">
        <w:rPr>
          <w:b/>
        </w:rPr>
        <w:t xml:space="preserve"> r.</w:t>
      </w:r>
      <w:r>
        <w:t xml:space="preserve"> O zachowaniu terminu złożenia dokumentów aplikacyjnych decyduje odpowiednio data złożenia do urzędu lub data stempla pocztowego.</w:t>
      </w:r>
    </w:p>
    <w:p w:rsidR="00DF0B52" w:rsidRDefault="00DF0B52" w:rsidP="00DF0B52">
      <w:pPr>
        <w:pStyle w:val="Akapitzlist"/>
        <w:ind w:left="1276"/>
        <w:jc w:val="both"/>
      </w:pPr>
    </w:p>
    <w:p w:rsidR="00DF0B52" w:rsidRPr="00293152" w:rsidRDefault="00DF0B52" w:rsidP="00DF0B52">
      <w:pPr>
        <w:pStyle w:val="Akapitzlist"/>
        <w:ind w:left="567" w:hanging="709"/>
        <w:jc w:val="both"/>
      </w:pPr>
      <w:r>
        <w:rPr>
          <w:b/>
        </w:rPr>
        <w:t xml:space="preserve">VIII. </w:t>
      </w:r>
      <w:r w:rsidRPr="00293152">
        <w:t xml:space="preserve">Kandydaci spełniający </w:t>
      </w:r>
      <w:r>
        <w:t xml:space="preserve">wymogi </w:t>
      </w:r>
      <w:r w:rsidRPr="00293152">
        <w:t xml:space="preserve">formalne </w:t>
      </w:r>
      <w:r>
        <w:t>zostaną poinformo</w:t>
      </w:r>
      <w:r w:rsidR="000251A7">
        <w:t>wani o terminie dalszego   postę</w:t>
      </w:r>
      <w:r>
        <w:t>powania w ramach wyboru.</w:t>
      </w:r>
    </w:p>
    <w:p w:rsidR="00DF0B52" w:rsidRPr="00293152" w:rsidRDefault="00DF0B52" w:rsidP="00DF0B52">
      <w:pPr>
        <w:pStyle w:val="Akapitzlist"/>
        <w:ind w:left="567" w:hanging="567"/>
        <w:jc w:val="both"/>
      </w:pPr>
    </w:p>
    <w:p w:rsidR="00DF0B52" w:rsidRDefault="00DF0B52" w:rsidP="00DF0B52">
      <w:pPr>
        <w:jc w:val="both"/>
        <w:rPr>
          <w:b/>
          <w:u w:val="single"/>
        </w:rPr>
      </w:pPr>
      <w:r>
        <w:rPr>
          <w:b/>
          <w:u w:val="single"/>
        </w:rPr>
        <w:t>IX.  Klauzula informacyjna</w:t>
      </w:r>
    </w:p>
    <w:p w:rsidR="00DF0B52" w:rsidRDefault="00DF0B52" w:rsidP="00DF0B52">
      <w:pPr>
        <w:jc w:val="both"/>
      </w:pPr>
      <w:r>
        <w:t>Zgodnie z art. 13 ogólnego rozporządzenia o ochronie danych osobowych z dnia 27 kwietnia 2016 r. (Dz. Urz. UE L 119 z 04.05.2016) informuje, iż: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t xml:space="preserve">Administratorem Pani/Pana danych osobowych jest Urząd Miejski w Suwałkach </w:t>
      </w:r>
      <w:r w:rsidR="00535E15">
        <w:t xml:space="preserve">                            </w:t>
      </w:r>
      <w:r>
        <w:t>z siedzibą przy ul. Mickiewicza 1, 16-400 Suwałki tel. (87) 5628000.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  <w:rPr>
          <w:rFonts w:eastAsiaTheme="minorHAnsi"/>
          <w:lang w:eastAsia="en-US"/>
        </w:rPr>
      </w:pPr>
      <w:r>
        <w:t xml:space="preserve">Kontakt z Inspektorem Ochrony Danych, e-mail: </w:t>
      </w:r>
      <w:hyperlink r:id="rId5" w:history="1">
        <w:r>
          <w:rPr>
            <w:rStyle w:val="Hipercze"/>
          </w:rPr>
          <w:t>iod@um.suwalki.pl</w:t>
        </w:r>
      </w:hyperlink>
      <w:r>
        <w:t>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 xml:space="preserve">Pani/Pana dane osobowe będą przetwarzane wyłącznie dla potrzeb niezbędnych </w:t>
      </w:r>
      <w:r w:rsidR="00535E15">
        <w:t xml:space="preserve">                                    </w:t>
      </w:r>
      <w:r>
        <w:t>do realizacji aktualnego procesu rekrutacji.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 xml:space="preserve">Pani/Pana dane osobowe przechowywane będą przez okres rekrutacji na w/w stanowisko.  </w:t>
      </w:r>
      <w:r>
        <w:rPr>
          <w:b/>
        </w:rPr>
        <w:t>Po upływie tego okresu dane zostaną zniszczone.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 xml:space="preserve">Posiada Pani/Pan prawo do żądania od administratora dostępu do danych osobowych, prawo o ich sprostowania, usunięcia lub ograniczenia przetwarzania, prawo </w:t>
      </w:r>
      <w:r w:rsidR="00535E15">
        <w:t xml:space="preserve">                                </w:t>
      </w:r>
      <w:r>
        <w:t>do wniesienia sprzeciwu wobec przetwarzania, prawo do przenoszenia danych, prawo do cofnięcia zgody w dowolnym momencie.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>Pani/Pana dane nie będą przekazywane innym podmiotom (osobom trzecim).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>Przysługuje Pani/Panu prawo do wniesienia skargi do organu nadzorczego,</w:t>
      </w:r>
      <w:r w:rsidR="00535E15">
        <w:t xml:space="preserve">                                    </w:t>
      </w:r>
      <w:r>
        <w:t xml:space="preserve"> co do przetwarzania danych osobowych.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>Pani/Pana dane nie będą przetwarzane w innym celu niż podany w ogłoszeniu.</w:t>
      </w:r>
    </w:p>
    <w:p w:rsidR="00DF0B52" w:rsidRDefault="00DF0B52" w:rsidP="00DF0B52">
      <w:pPr>
        <w:pStyle w:val="Akapitzlist"/>
        <w:numPr>
          <w:ilvl w:val="0"/>
          <w:numId w:val="6"/>
        </w:numPr>
        <w:jc w:val="both"/>
      </w:pPr>
      <w:r>
        <w:t>Podanie danych osobowych jest obligatoryjne w oparciu o przepisy prawa,</w:t>
      </w:r>
      <w:r w:rsidR="00535E15">
        <w:t xml:space="preserve">                                         </w:t>
      </w:r>
      <w:r>
        <w:t xml:space="preserve"> a w pozostałym zakresie jest dobrowolne.</w:t>
      </w:r>
    </w:p>
    <w:p w:rsidR="00DF0B52" w:rsidRDefault="00DF0B52" w:rsidP="00DF0B52"/>
    <w:p w:rsidR="00DF0B52" w:rsidRDefault="00DF0B52" w:rsidP="00DF0B52">
      <w:pPr>
        <w:pStyle w:val="Akapitzlist"/>
        <w:ind w:left="1276"/>
        <w:jc w:val="both"/>
      </w:pPr>
    </w:p>
    <w:p w:rsidR="00DF0B52" w:rsidRDefault="00DF0B52" w:rsidP="00DF0B52">
      <w:pPr>
        <w:pStyle w:val="Akapitzlist"/>
        <w:ind w:left="1276"/>
        <w:jc w:val="both"/>
      </w:pPr>
    </w:p>
    <w:p w:rsidR="00DF0B52" w:rsidRDefault="00DF0B52" w:rsidP="00DF0B52">
      <w:pPr>
        <w:pStyle w:val="Akapitzlist"/>
        <w:ind w:left="1276"/>
        <w:jc w:val="both"/>
      </w:pPr>
    </w:p>
    <w:p w:rsidR="00DF0B52" w:rsidRDefault="000251A7" w:rsidP="00DF0B52">
      <w:pPr>
        <w:pStyle w:val="Akapitzlist"/>
        <w:ind w:left="1276" w:hanging="992"/>
        <w:jc w:val="both"/>
      </w:pPr>
      <w:r>
        <w:t>Suwałki, dn. 25</w:t>
      </w:r>
      <w:bookmarkStart w:id="0" w:name="_GoBack"/>
      <w:bookmarkEnd w:id="0"/>
      <w:r w:rsidR="00A43EDE">
        <w:t xml:space="preserve"> czerwca 2019 r.</w:t>
      </w:r>
    </w:p>
    <w:p w:rsidR="00DF0B52" w:rsidRDefault="00DF0B52" w:rsidP="00DF0B52">
      <w:pPr>
        <w:pStyle w:val="Akapitzlist"/>
        <w:ind w:left="1276"/>
        <w:jc w:val="both"/>
      </w:pPr>
    </w:p>
    <w:p w:rsidR="00DF0B52" w:rsidRDefault="00DF0B52" w:rsidP="00DF0B52">
      <w:pPr>
        <w:pStyle w:val="Akapitzlist"/>
        <w:ind w:left="1276"/>
        <w:jc w:val="both"/>
      </w:pPr>
    </w:p>
    <w:p w:rsidR="00DF0B52" w:rsidRPr="006F447B" w:rsidRDefault="00DF0B52" w:rsidP="00DF0B52">
      <w:pPr>
        <w:jc w:val="both"/>
      </w:pPr>
    </w:p>
    <w:p w:rsidR="00DF0B52" w:rsidRDefault="00DF0B52" w:rsidP="00DF0B52"/>
    <w:p w:rsidR="008F1077" w:rsidRDefault="008F1077" w:rsidP="00DF0B52"/>
    <w:p w:rsidR="008F1077" w:rsidRDefault="008F1077" w:rsidP="00DF0B52"/>
    <w:p w:rsidR="00DF0B52" w:rsidRDefault="00DF0B52" w:rsidP="00DF0B52"/>
    <w:p w:rsidR="00DF0B52" w:rsidRDefault="00DF0B52" w:rsidP="00DF0B52"/>
    <w:sectPr w:rsidR="00DF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1BB6"/>
    <w:multiLevelType w:val="hybridMultilevel"/>
    <w:tmpl w:val="C12E8630"/>
    <w:lvl w:ilvl="0" w:tplc="675EE448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F2B31"/>
    <w:multiLevelType w:val="hybridMultilevel"/>
    <w:tmpl w:val="1982E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A19DF"/>
    <w:multiLevelType w:val="hybridMultilevel"/>
    <w:tmpl w:val="5C9C2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F69A1"/>
    <w:multiLevelType w:val="hybridMultilevel"/>
    <w:tmpl w:val="22EAE5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757B6"/>
    <w:multiLevelType w:val="hybridMultilevel"/>
    <w:tmpl w:val="6906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A4855"/>
    <w:multiLevelType w:val="hybridMultilevel"/>
    <w:tmpl w:val="778A47C6"/>
    <w:lvl w:ilvl="0" w:tplc="61904FCA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E7F5E47"/>
    <w:multiLevelType w:val="hybridMultilevel"/>
    <w:tmpl w:val="0850551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AB4CC7"/>
    <w:multiLevelType w:val="hybridMultilevel"/>
    <w:tmpl w:val="78A6E7C4"/>
    <w:lvl w:ilvl="0" w:tplc="8A624488">
      <w:start w:val="11"/>
      <w:numFmt w:val="decimal"/>
      <w:lvlText w:val="%1)"/>
      <w:lvlJc w:val="left"/>
      <w:pPr>
        <w:ind w:left="34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8" w15:restartNumberingAfterBreak="0">
    <w:nsid w:val="45F46FB2"/>
    <w:multiLevelType w:val="hybridMultilevel"/>
    <w:tmpl w:val="93443200"/>
    <w:lvl w:ilvl="0" w:tplc="7AC8DA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02434D"/>
    <w:multiLevelType w:val="hybridMultilevel"/>
    <w:tmpl w:val="1B8C49BC"/>
    <w:lvl w:ilvl="0" w:tplc="04150011">
      <w:start w:val="3"/>
      <w:numFmt w:val="decimal"/>
      <w:lvlText w:val="%1)"/>
      <w:lvlJc w:val="left"/>
      <w:pPr>
        <w:ind w:left="73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027" w:hanging="360"/>
      </w:pPr>
    </w:lvl>
    <w:lvl w:ilvl="2" w:tplc="0415001B" w:tentative="1">
      <w:start w:val="1"/>
      <w:numFmt w:val="lowerRoman"/>
      <w:lvlText w:val="%3."/>
      <w:lvlJc w:val="right"/>
      <w:pPr>
        <w:ind w:left="8747" w:hanging="180"/>
      </w:pPr>
    </w:lvl>
    <w:lvl w:ilvl="3" w:tplc="0415000F" w:tentative="1">
      <w:start w:val="1"/>
      <w:numFmt w:val="decimal"/>
      <w:lvlText w:val="%4."/>
      <w:lvlJc w:val="left"/>
      <w:pPr>
        <w:ind w:left="9467" w:hanging="360"/>
      </w:pPr>
    </w:lvl>
    <w:lvl w:ilvl="4" w:tplc="04150019" w:tentative="1">
      <w:start w:val="1"/>
      <w:numFmt w:val="lowerLetter"/>
      <w:lvlText w:val="%5."/>
      <w:lvlJc w:val="left"/>
      <w:pPr>
        <w:ind w:left="10187" w:hanging="360"/>
      </w:pPr>
    </w:lvl>
    <w:lvl w:ilvl="5" w:tplc="0415001B" w:tentative="1">
      <w:start w:val="1"/>
      <w:numFmt w:val="lowerRoman"/>
      <w:lvlText w:val="%6."/>
      <w:lvlJc w:val="right"/>
      <w:pPr>
        <w:ind w:left="10907" w:hanging="180"/>
      </w:pPr>
    </w:lvl>
    <w:lvl w:ilvl="6" w:tplc="0415000F" w:tentative="1">
      <w:start w:val="1"/>
      <w:numFmt w:val="decimal"/>
      <w:lvlText w:val="%7."/>
      <w:lvlJc w:val="left"/>
      <w:pPr>
        <w:ind w:left="11627" w:hanging="360"/>
      </w:pPr>
    </w:lvl>
    <w:lvl w:ilvl="7" w:tplc="04150019" w:tentative="1">
      <w:start w:val="1"/>
      <w:numFmt w:val="lowerLetter"/>
      <w:lvlText w:val="%8."/>
      <w:lvlJc w:val="left"/>
      <w:pPr>
        <w:ind w:left="12347" w:hanging="360"/>
      </w:pPr>
    </w:lvl>
    <w:lvl w:ilvl="8" w:tplc="0415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0" w15:restartNumberingAfterBreak="0">
    <w:nsid w:val="5D0846A5"/>
    <w:multiLevelType w:val="hybridMultilevel"/>
    <w:tmpl w:val="1F4AA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D3FFF"/>
    <w:multiLevelType w:val="hybridMultilevel"/>
    <w:tmpl w:val="71D229C8"/>
    <w:lvl w:ilvl="0" w:tplc="47D2D9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52"/>
    <w:rsid w:val="000251A7"/>
    <w:rsid w:val="001B6827"/>
    <w:rsid w:val="002C6528"/>
    <w:rsid w:val="003E6A86"/>
    <w:rsid w:val="00535E15"/>
    <w:rsid w:val="008F1077"/>
    <w:rsid w:val="00A43EDE"/>
    <w:rsid w:val="00DF0B52"/>
    <w:rsid w:val="00EB24C7"/>
    <w:rsid w:val="00F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AC10-F614-4E63-BD80-118FF911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0B5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F0B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A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AD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1175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Święcicka</dc:creator>
  <cp:keywords/>
  <dc:description/>
  <cp:lastModifiedBy>Maria Święcicka</cp:lastModifiedBy>
  <cp:revision>7</cp:revision>
  <cp:lastPrinted>2019-06-24T08:29:00Z</cp:lastPrinted>
  <dcterms:created xsi:type="dcterms:W3CDTF">2019-06-24T07:20:00Z</dcterms:created>
  <dcterms:modified xsi:type="dcterms:W3CDTF">2019-06-25T06:01:00Z</dcterms:modified>
</cp:coreProperties>
</file>