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E6" w:rsidRDefault="00616CE6" w:rsidP="00616CE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>Suwałki,</w:t>
      </w:r>
      <w:r w:rsidR="00FF29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29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marca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</w:p>
    <w:p w:rsidR="00616CE6" w:rsidRDefault="00616CE6" w:rsidP="00616CE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6CE6" w:rsidRDefault="00616CE6" w:rsidP="00616CE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6CE6" w:rsidRPr="008A76C2" w:rsidRDefault="00616CE6" w:rsidP="00616CE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1C29">
        <w:rPr>
          <w:rFonts w:ascii="Times New Roman" w:eastAsia="Times New Roman" w:hAnsi="Times New Roman"/>
          <w:sz w:val="24"/>
          <w:szCs w:val="24"/>
          <w:lang w:eastAsia="pl-PL"/>
        </w:rPr>
        <w:t>O.526.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6.2.</w:t>
      </w:r>
      <w:r w:rsidRPr="004A1C29">
        <w:rPr>
          <w:rFonts w:ascii="Times New Roman" w:eastAsia="Times New Roman" w:hAnsi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</w:p>
    <w:p w:rsidR="00616CE6" w:rsidRPr="00361B51" w:rsidRDefault="00616CE6" w:rsidP="00616CE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D62A5" w:rsidRDefault="00616CE6" w:rsidP="00616C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Dotacje przyznane po rozpatrzeniu wniosków klubów sportowych </w:t>
      </w:r>
    </w:p>
    <w:p w:rsidR="000D62A5" w:rsidRDefault="00616CE6" w:rsidP="00616C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złożonych przez kluby z własnej inicjatywy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związku z osiągnięciem wyników sportowych w 2018 roku </w:t>
      </w:r>
    </w:p>
    <w:p w:rsidR="00616CE6" w:rsidRPr="000D62A5" w:rsidRDefault="00616CE6" w:rsidP="00616CE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D62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uchwałą nr </w:t>
      </w:r>
      <w:r w:rsidRPr="000D62A5">
        <w:rPr>
          <w:rFonts w:ascii="Times New Roman" w:hAnsi="Times New Roman"/>
          <w:sz w:val="24"/>
          <w:szCs w:val="24"/>
        </w:rPr>
        <w:t xml:space="preserve">XXXVII/396/2013 Rady Miejskiej w Suwałkach </w:t>
      </w:r>
      <w:r w:rsidRPr="000D62A5">
        <w:rPr>
          <w:rFonts w:ascii="Times New Roman" w:hAnsi="Times New Roman"/>
          <w:sz w:val="24"/>
          <w:szCs w:val="24"/>
        </w:rPr>
        <w:br/>
        <w:t>z dnia 28 maja 2013 r. w sprawie określenia warunków i trybu finansowania rozwoju sportu w Mieście Suwałki (Dz. Urz. Woj. Podlaskiego, poz. 2513, z późn. zm.)</w:t>
      </w:r>
    </w:p>
    <w:p w:rsidR="00616CE6" w:rsidRPr="000D62A5" w:rsidRDefault="00616CE6" w:rsidP="00616CE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6CE6" w:rsidRDefault="00616CE6" w:rsidP="00616CE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271" w:type="dxa"/>
        <w:jc w:val="center"/>
        <w:tblCellMar>
          <w:left w:w="70" w:type="dxa"/>
          <w:right w:w="70" w:type="dxa"/>
        </w:tblCellMar>
        <w:tblLook w:val="04A0"/>
      </w:tblPr>
      <w:tblGrid>
        <w:gridCol w:w="494"/>
        <w:gridCol w:w="2300"/>
        <w:gridCol w:w="3118"/>
        <w:gridCol w:w="1985"/>
        <w:gridCol w:w="1374"/>
      </w:tblGrid>
      <w:tr w:rsidR="00616CE6" w:rsidRPr="00B83CE2" w:rsidTr="000D62A5">
        <w:trPr>
          <w:trHeight w:val="66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616CE6" w:rsidP="00511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616CE6" w:rsidP="00511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klubu sportowego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616CE6" w:rsidP="00511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zadania publicznego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616CE6" w:rsidP="00511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616CE6" w:rsidP="000D6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Przyznana dotacja w zł</w:t>
            </w:r>
          </w:p>
        </w:tc>
      </w:tr>
      <w:tr w:rsidR="00616CE6" w:rsidRPr="00616CE6" w:rsidTr="000D62A5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61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6C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0D62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0D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sz w:val="24"/>
                <w:szCs w:val="24"/>
              </w:rPr>
              <w:t xml:space="preserve">Klub Szachowy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16CE6">
              <w:rPr>
                <w:rFonts w:ascii="Times New Roman" w:hAnsi="Times New Roman"/>
                <w:sz w:val="24"/>
                <w:szCs w:val="24"/>
              </w:rPr>
              <w:t>Hańcza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616CE6">
              <w:rPr>
                <w:rFonts w:ascii="Times New Roman" w:hAnsi="Times New Roman"/>
                <w:sz w:val="24"/>
                <w:szCs w:val="24"/>
              </w:rPr>
              <w:t xml:space="preserve"> Suwałki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CE6" w:rsidRPr="00616CE6" w:rsidRDefault="00616CE6" w:rsidP="0061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sz w:val="24"/>
                <w:szCs w:val="24"/>
              </w:rPr>
              <w:t xml:space="preserve">Szach </w:t>
            </w:r>
            <w:r w:rsidR="000D62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616CE6">
              <w:rPr>
                <w:rFonts w:ascii="Times New Roman" w:hAnsi="Times New Roman"/>
                <w:sz w:val="24"/>
                <w:szCs w:val="24"/>
              </w:rPr>
              <w:t xml:space="preserve"> Mat 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61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sz w:val="24"/>
                <w:szCs w:val="24"/>
              </w:rPr>
              <w:t>O.526.6.2.2019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61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sz w:val="24"/>
                <w:szCs w:val="24"/>
              </w:rPr>
              <w:t>20 300,00</w:t>
            </w:r>
          </w:p>
        </w:tc>
      </w:tr>
      <w:tr w:rsidR="00616CE6" w:rsidRPr="00616CE6" w:rsidTr="000D62A5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61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6C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0D62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0D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sz w:val="24"/>
                <w:szCs w:val="24"/>
              </w:rPr>
              <w:t xml:space="preserve">Uczniowski Międzyszkolny Klub Szachowy </w:t>
            </w:r>
            <w:r w:rsidR="000D62A5">
              <w:rPr>
                <w:rFonts w:ascii="Times New Roman" w:hAnsi="Times New Roman"/>
                <w:sz w:val="24"/>
                <w:szCs w:val="24"/>
              </w:rPr>
              <w:t>„</w:t>
            </w:r>
            <w:r w:rsidRPr="00616CE6">
              <w:rPr>
                <w:rFonts w:ascii="Times New Roman" w:hAnsi="Times New Roman"/>
                <w:sz w:val="24"/>
                <w:szCs w:val="24"/>
              </w:rPr>
              <w:t>Jaćwież</w:t>
            </w:r>
            <w:r w:rsidR="000D62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6CE6" w:rsidRPr="00616CE6" w:rsidRDefault="00616CE6" w:rsidP="00616C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color w:val="000000"/>
                <w:sz w:val="24"/>
                <w:szCs w:val="24"/>
              </w:rPr>
              <w:t>Udział w V Suwalskim Festiwalu Szachowym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61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sz w:val="24"/>
                <w:szCs w:val="24"/>
              </w:rPr>
              <w:t>O.526.6.3.2019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616CE6" w:rsidRDefault="00616CE6" w:rsidP="0061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CE6">
              <w:rPr>
                <w:rFonts w:ascii="Times New Roman" w:hAnsi="Times New Roman"/>
                <w:sz w:val="24"/>
                <w:szCs w:val="24"/>
              </w:rPr>
              <w:t>1 400,00</w:t>
            </w:r>
          </w:p>
        </w:tc>
      </w:tr>
      <w:tr w:rsidR="00616CE6" w:rsidRPr="00B83CE2" w:rsidTr="000D62A5">
        <w:trPr>
          <w:trHeight w:val="63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616CE6" w:rsidP="00511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616CE6" w:rsidP="005112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CE2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E6" w:rsidRPr="00B83CE2" w:rsidRDefault="000D62A5" w:rsidP="0051125C">
            <w:pPr>
              <w:spacing w:after="4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21 700</w:t>
            </w:r>
            <w:r w:rsidR="00616CE6" w:rsidRPr="00B83CE2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616CE6" w:rsidRDefault="00616CE6" w:rsidP="00616CE6"/>
    <w:p w:rsidR="00616CE6" w:rsidRDefault="00616CE6" w:rsidP="00616CE6"/>
    <w:p w:rsidR="005A047B" w:rsidRDefault="005A047B"/>
    <w:sectPr w:rsidR="005A047B" w:rsidSect="00E2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revisionView w:inkAnnotations="0"/>
  <w:defaultTabStop w:val="708"/>
  <w:hyphenationZone w:val="425"/>
  <w:characterSpacingControl w:val="doNotCompress"/>
  <w:compat/>
  <w:rsids>
    <w:rsidRoot w:val="00616CE6"/>
    <w:rsid w:val="000D62A5"/>
    <w:rsid w:val="005A047B"/>
    <w:rsid w:val="00616CE6"/>
    <w:rsid w:val="007F529F"/>
    <w:rsid w:val="00A70C88"/>
    <w:rsid w:val="00C77684"/>
    <w:rsid w:val="00FF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C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6C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1</cp:revision>
  <cp:lastPrinted>2019-03-29T13:23:00Z</cp:lastPrinted>
  <dcterms:created xsi:type="dcterms:W3CDTF">2019-03-29T13:07:00Z</dcterms:created>
  <dcterms:modified xsi:type="dcterms:W3CDTF">2019-03-29T13:56:00Z</dcterms:modified>
</cp:coreProperties>
</file>