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C2" w:rsidRPr="00C924C2" w:rsidRDefault="00C924C2" w:rsidP="00C924C2">
      <w:pPr>
        <w:spacing w:after="240" w:line="240" w:lineRule="auto"/>
        <w:rPr>
          <w:rFonts w:ascii="Times New Roman" w:eastAsia="Times New Roman" w:hAnsi="Times New Roman" w:cs="Times New Roman"/>
          <w:b/>
          <w:sz w:val="24"/>
          <w:szCs w:val="24"/>
          <w:lang w:eastAsia="pl-PL"/>
        </w:rPr>
      </w:pPr>
      <w:r w:rsidRPr="00C924C2">
        <w:rPr>
          <w:rFonts w:ascii="Times New Roman" w:eastAsia="Times New Roman" w:hAnsi="Times New Roman" w:cs="Times New Roman"/>
          <w:sz w:val="24"/>
          <w:szCs w:val="24"/>
          <w:lang w:eastAsia="pl-PL"/>
        </w:rPr>
        <w:br/>
      </w:r>
      <w:bookmarkStart w:id="0" w:name="_GoBack"/>
      <w:r w:rsidRPr="00C924C2">
        <w:rPr>
          <w:rFonts w:ascii="Times New Roman" w:eastAsia="Times New Roman" w:hAnsi="Times New Roman" w:cs="Times New Roman"/>
          <w:b/>
          <w:sz w:val="24"/>
          <w:szCs w:val="24"/>
          <w:lang w:eastAsia="pl-PL"/>
        </w:rPr>
        <w:t xml:space="preserve">Ogłoszenie nr 638325-N-2018 z dnia 2018-10-18 r. </w:t>
      </w:r>
    </w:p>
    <w:bookmarkEnd w:id="0"/>
    <w:p w:rsidR="00C924C2" w:rsidRPr="00C924C2" w:rsidRDefault="00C924C2" w:rsidP="00C924C2">
      <w:pPr>
        <w:spacing w:after="0" w:line="240" w:lineRule="auto"/>
        <w:jc w:val="center"/>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Miasto Suwałki: Audyt energetyczny powykonawczy ex-post dla projektu nr WND.RPPD.05.03.01-20-0119/16 </w:t>
      </w:r>
      <w:proofErr w:type="spellStart"/>
      <w:r w:rsidRPr="00C924C2">
        <w:rPr>
          <w:rFonts w:ascii="Times New Roman" w:eastAsia="Times New Roman" w:hAnsi="Times New Roman" w:cs="Times New Roman"/>
          <w:sz w:val="24"/>
          <w:szCs w:val="24"/>
          <w:lang w:eastAsia="pl-PL"/>
        </w:rPr>
        <w:t>pt</w:t>
      </w:r>
      <w:proofErr w:type="spellEnd"/>
      <w:r w:rsidRPr="00C924C2">
        <w:rPr>
          <w:rFonts w:ascii="Times New Roman" w:eastAsia="Times New Roman" w:hAnsi="Times New Roman" w:cs="Times New Roman"/>
          <w:sz w:val="24"/>
          <w:szCs w:val="24"/>
          <w:lang w:eastAsia="pl-PL"/>
        </w:rPr>
        <w:t>: „Kompleksowa modernizacja energetyczna Zespołu Szkół nr 2 przy ul. Kościuszki 36 w Suwałkach”</w:t>
      </w:r>
      <w:r w:rsidRPr="00C924C2">
        <w:rPr>
          <w:rFonts w:ascii="Times New Roman" w:eastAsia="Times New Roman" w:hAnsi="Times New Roman" w:cs="Times New Roman"/>
          <w:sz w:val="24"/>
          <w:szCs w:val="24"/>
          <w:lang w:eastAsia="pl-PL"/>
        </w:rPr>
        <w:br/>
        <w:t xml:space="preserve">OGŁOSZENIE O ZAMÓWIENIU - Usługi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Zamieszczanie ogłoszenia:</w:t>
      </w:r>
      <w:r w:rsidRPr="00C924C2">
        <w:rPr>
          <w:rFonts w:ascii="Times New Roman" w:eastAsia="Times New Roman" w:hAnsi="Times New Roman" w:cs="Times New Roman"/>
          <w:sz w:val="24"/>
          <w:szCs w:val="24"/>
          <w:lang w:eastAsia="pl-PL"/>
        </w:rPr>
        <w:t xml:space="preserve"> Zamieszczanie nieobowiązkowe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Ogłoszenie dotyczy:</w:t>
      </w:r>
      <w:r w:rsidRPr="00C924C2">
        <w:rPr>
          <w:rFonts w:ascii="Times New Roman" w:eastAsia="Times New Roman" w:hAnsi="Times New Roman" w:cs="Times New Roman"/>
          <w:sz w:val="24"/>
          <w:szCs w:val="24"/>
          <w:lang w:eastAsia="pl-PL"/>
        </w:rPr>
        <w:t xml:space="preserve"> Zamówienia publicznego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Nazwa projektu lub programu</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u w:val="single"/>
          <w:lang w:eastAsia="pl-PL"/>
        </w:rPr>
        <w:t>SEKCJA I: ZAMAWIAJĄCY</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Postępowanie przeprowadza centralny zamawiający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Informacje na temat podmiotu któremu zamawiający powierzył/powierzyli prowadzenie postępowania:</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Postępowanie jest przeprowadzane wspólnie przez zamawiających</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Informacje dodatkowe:</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 1) NAZWA I ADRES: </w:t>
      </w:r>
      <w:r w:rsidRPr="00C924C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lastRenderedPageBreak/>
        <w:t xml:space="preserve">Adres strony internetowej (URL): http://bip.um.suwalki.pl/Przetargi_sekcja/przetargi_w_2018r/ </w:t>
      </w:r>
      <w:r w:rsidRPr="00C924C2">
        <w:rPr>
          <w:rFonts w:ascii="Times New Roman" w:eastAsia="Times New Roman" w:hAnsi="Times New Roman" w:cs="Times New Roman"/>
          <w:sz w:val="24"/>
          <w:szCs w:val="24"/>
          <w:lang w:eastAsia="pl-PL"/>
        </w:rPr>
        <w:br/>
        <w:t xml:space="preserve">Adres profilu nabywcy: </w:t>
      </w:r>
      <w:r w:rsidRPr="00C924C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 2) RODZAJ ZAMAWIAJĄCEGO: </w:t>
      </w:r>
      <w:r w:rsidRPr="00C924C2">
        <w:rPr>
          <w:rFonts w:ascii="Times New Roman" w:eastAsia="Times New Roman" w:hAnsi="Times New Roman" w:cs="Times New Roman"/>
          <w:sz w:val="24"/>
          <w:szCs w:val="24"/>
          <w:lang w:eastAsia="pl-PL"/>
        </w:rPr>
        <w:t xml:space="preserve">Administracja samorządowa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I.3) WSPÓLNE UDZIELANIE ZAMÓWIENIA </w:t>
      </w:r>
      <w:r w:rsidRPr="00C924C2">
        <w:rPr>
          <w:rFonts w:ascii="Times New Roman" w:eastAsia="Times New Roman" w:hAnsi="Times New Roman" w:cs="Times New Roman"/>
          <w:b/>
          <w:bCs/>
          <w:i/>
          <w:iCs/>
          <w:sz w:val="24"/>
          <w:szCs w:val="24"/>
          <w:lang w:eastAsia="pl-PL"/>
        </w:rPr>
        <w:t>(jeżeli dotyczy)</w:t>
      </w:r>
      <w:r w:rsidRPr="00C924C2">
        <w:rPr>
          <w:rFonts w:ascii="Times New Roman" w:eastAsia="Times New Roman" w:hAnsi="Times New Roman" w:cs="Times New Roman"/>
          <w:b/>
          <w:bCs/>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I.4) KOMUNIKACJA: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Tak </w:t>
      </w:r>
      <w:r w:rsidRPr="00C924C2">
        <w:rPr>
          <w:rFonts w:ascii="Times New Roman" w:eastAsia="Times New Roman" w:hAnsi="Times New Roman" w:cs="Times New Roman"/>
          <w:sz w:val="24"/>
          <w:szCs w:val="24"/>
          <w:lang w:eastAsia="pl-PL"/>
        </w:rPr>
        <w:br/>
        <w:t xml:space="preserve">http://bip.um.suwalki.pl/Przetargi_sekcja/przetargi_w_2018r/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Tak </w:t>
      </w:r>
      <w:r w:rsidRPr="00C924C2">
        <w:rPr>
          <w:rFonts w:ascii="Times New Roman" w:eastAsia="Times New Roman" w:hAnsi="Times New Roman" w:cs="Times New Roman"/>
          <w:sz w:val="24"/>
          <w:szCs w:val="24"/>
          <w:lang w:eastAsia="pl-PL"/>
        </w:rPr>
        <w:br/>
        <w:t xml:space="preserve">http://bip.um.suwalki.pl/Przetargi_sekcja/przetargi_w_2018r/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Oferty lub wnioski o dopuszczenie do udziału w postępowaniu należy przesyłać:</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Elektronicznie</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adres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Nie </w:t>
      </w:r>
      <w:r w:rsidRPr="00C924C2">
        <w:rPr>
          <w:rFonts w:ascii="Times New Roman" w:eastAsia="Times New Roman" w:hAnsi="Times New Roman" w:cs="Times New Roman"/>
          <w:sz w:val="24"/>
          <w:szCs w:val="24"/>
          <w:lang w:eastAsia="pl-PL"/>
        </w:rPr>
        <w:br/>
        <w:t xml:space="preserve">Inny sposób: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Tak </w:t>
      </w:r>
      <w:r w:rsidRPr="00C924C2">
        <w:rPr>
          <w:rFonts w:ascii="Times New Roman" w:eastAsia="Times New Roman" w:hAnsi="Times New Roman" w:cs="Times New Roman"/>
          <w:sz w:val="24"/>
          <w:szCs w:val="24"/>
          <w:lang w:eastAsia="pl-PL"/>
        </w:rPr>
        <w:br/>
        <w:t xml:space="preserve">Inny sposób: </w:t>
      </w:r>
      <w:r w:rsidRPr="00C924C2">
        <w:rPr>
          <w:rFonts w:ascii="Times New Roman" w:eastAsia="Times New Roman" w:hAnsi="Times New Roman" w:cs="Times New Roman"/>
          <w:sz w:val="24"/>
          <w:szCs w:val="24"/>
          <w:lang w:eastAsia="pl-PL"/>
        </w:rPr>
        <w:br/>
        <w:t xml:space="preserve">pisemnie </w:t>
      </w:r>
      <w:r w:rsidRPr="00C924C2">
        <w:rPr>
          <w:rFonts w:ascii="Times New Roman" w:eastAsia="Times New Roman" w:hAnsi="Times New Roman" w:cs="Times New Roman"/>
          <w:sz w:val="24"/>
          <w:szCs w:val="24"/>
          <w:lang w:eastAsia="pl-PL"/>
        </w:rPr>
        <w:br/>
        <w:t xml:space="preserve">Adres: </w:t>
      </w:r>
      <w:r w:rsidRPr="00C924C2">
        <w:rPr>
          <w:rFonts w:ascii="Times New Roman" w:eastAsia="Times New Roman" w:hAnsi="Times New Roman" w:cs="Times New Roman"/>
          <w:sz w:val="24"/>
          <w:szCs w:val="24"/>
          <w:lang w:eastAsia="pl-PL"/>
        </w:rPr>
        <w:br/>
        <w:t xml:space="preserve">Urząd Miejski, ul. Mickiewicza 1, 16-400 Suwałki, pokój nr 5 - Kancelaria Ogólna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lastRenderedPageBreak/>
        <w:br/>
      </w:r>
      <w:r w:rsidRPr="00C924C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u w:val="single"/>
          <w:lang w:eastAsia="pl-PL"/>
        </w:rPr>
        <w:t xml:space="preserve">SEKCJA II: PRZEDMIOT ZAMÓWIENIA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II.1) Nazwa nadana zamówieniu przez zamawiającego: </w:t>
      </w:r>
      <w:r w:rsidRPr="00C924C2">
        <w:rPr>
          <w:rFonts w:ascii="Times New Roman" w:eastAsia="Times New Roman" w:hAnsi="Times New Roman" w:cs="Times New Roman"/>
          <w:sz w:val="24"/>
          <w:szCs w:val="24"/>
          <w:lang w:eastAsia="pl-PL"/>
        </w:rPr>
        <w:t xml:space="preserve">Audyt energetyczny powykonawczy ex-post dla projektu nr WND.RPPD.05.03.01-20-0119/16 </w:t>
      </w:r>
      <w:proofErr w:type="spellStart"/>
      <w:r w:rsidRPr="00C924C2">
        <w:rPr>
          <w:rFonts w:ascii="Times New Roman" w:eastAsia="Times New Roman" w:hAnsi="Times New Roman" w:cs="Times New Roman"/>
          <w:sz w:val="24"/>
          <w:szCs w:val="24"/>
          <w:lang w:eastAsia="pl-PL"/>
        </w:rPr>
        <w:t>pt</w:t>
      </w:r>
      <w:proofErr w:type="spellEnd"/>
      <w:r w:rsidRPr="00C924C2">
        <w:rPr>
          <w:rFonts w:ascii="Times New Roman" w:eastAsia="Times New Roman" w:hAnsi="Times New Roman" w:cs="Times New Roman"/>
          <w:sz w:val="24"/>
          <w:szCs w:val="24"/>
          <w:lang w:eastAsia="pl-PL"/>
        </w:rPr>
        <w:t xml:space="preserve">: „Kompleksowa modernizacja energetyczna Zespołu Szkół nr 2 przy ul. Kościuszki 36 w Suwałkach”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Numer referencyjny: </w:t>
      </w:r>
      <w:r w:rsidRPr="00C924C2">
        <w:rPr>
          <w:rFonts w:ascii="Times New Roman" w:eastAsia="Times New Roman" w:hAnsi="Times New Roman" w:cs="Times New Roman"/>
          <w:sz w:val="24"/>
          <w:szCs w:val="24"/>
          <w:lang w:eastAsia="pl-PL"/>
        </w:rPr>
        <w:t xml:space="preserve">ZP.271.089.2018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924C2" w:rsidRPr="00C924C2" w:rsidRDefault="00C924C2" w:rsidP="00C924C2">
      <w:pPr>
        <w:spacing w:after="0" w:line="240" w:lineRule="auto"/>
        <w:jc w:val="both"/>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II.2) Rodzaj zamówienia: </w:t>
      </w:r>
      <w:r w:rsidRPr="00C924C2">
        <w:rPr>
          <w:rFonts w:ascii="Times New Roman" w:eastAsia="Times New Roman" w:hAnsi="Times New Roman" w:cs="Times New Roman"/>
          <w:sz w:val="24"/>
          <w:szCs w:val="24"/>
          <w:lang w:eastAsia="pl-PL"/>
        </w:rPr>
        <w:t xml:space="preserve">Usługi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II.3) Informacja o możliwości składania ofert częściowych</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Zamówienie podzielone jest na części: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Oferty lub wnioski o dopuszczenie do udziału w postępowaniu można składać w odniesieniu do:</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II.4) Krótki opis przedmiotu zamówienia </w:t>
      </w:r>
      <w:r w:rsidRPr="00C924C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924C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924C2">
        <w:rPr>
          <w:rFonts w:ascii="Times New Roman" w:eastAsia="Times New Roman" w:hAnsi="Times New Roman" w:cs="Times New Roman"/>
          <w:sz w:val="24"/>
          <w:szCs w:val="24"/>
          <w:lang w:eastAsia="pl-PL"/>
        </w:rPr>
        <w:t xml:space="preserve">1. Przedmiotem zamówienia jest opracowanie audytu energetycznego powykonawczego ex-post dla projektu nr WND-RPPD.05.03.01-20-0119/16 pn: „Kompleksowa modernizacja energetyczna Zespołu Szkół nr 2 przy ul. Kościuszki 36 w Suwałkach” 2. Zakres robót budowlanych obejmował m.in.: a) Remont elewacji frontowej; b) Izolację pionową fundamentów oficyn i remont elementów zewnętrznych; c) Modernizację instalacji centralnego ogrzewania; d) Modernizację instalacji ciepłej wody użytkowej; e) Ocieplenie ścian zewnętrznych elewacji zachodniej od wewnątrz spienionym gazobetonem; f) Ocieplenie poddasza płytami z wełny mineralnej grubości 22 cm; g) Ocieplenie poddasza płytami z wełny mineralnej grubości 15 cm; h) Ocieplenie ścian zewnętrznych styropianem; i) Ocieplenie ścian wewnętrznych komunikacja/pom. warsztatowe; j) Ocieplenie ścian zewnętrznych piwnic styropianem; k) Wymiana okien zewnętrznych; l) Wymiana drzwi zewnętrznych; m) Modernizacja instalacji oświetleniowej; n) Montaż instalacji fotowoltaicznej o mocy 10 kW; o) wykonanie dodatkowych robót ogólnobudowlanych zgodnie z protokołem konieczności nr 1/2018 z dnia 26.06.2018 r. (wymiana podokienników pod oknami, demontaż istniejących kołnierzy wokół okien połaciowych i montaż nowych, </w:t>
      </w:r>
      <w:r w:rsidRPr="00C924C2">
        <w:rPr>
          <w:rFonts w:ascii="Times New Roman" w:eastAsia="Times New Roman" w:hAnsi="Times New Roman" w:cs="Times New Roman"/>
          <w:sz w:val="24"/>
          <w:szCs w:val="24"/>
          <w:lang w:eastAsia="pl-PL"/>
        </w:rPr>
        <w:lastRenderedPageBreak/>
        <w:t xml:space="preserve">montaż wyłazów na dach, wymiana drzwi wejściowych do szkoły, wymiana gruntu do zasypania odkopanych fundamentów, wzmocnienie otworów drzwiowych belkami stalowymi, adaptacja poddasza na nową salę dydaktyczną wraz z toaletą, montaż daszków nad wejściami do budynków szkoły, rozbiórka komina przy oficynie południowej, zagospodarowanie terenu na dziedzińcu wewnętrznym szkoły). Ww. roboty zostały wykonane i odebrane w oparciu o protokół zdawczo-odbiorczy z dnia 14.09.2018 r. 3. Audyt energetyczny ex-post należy wykonać wraz z osobnym opracowaniem zakresu dokonanej oszczędności energii cieplnej i elektrycznej w związku z przeprowadzoną modernizacją energetyczną budynków (energia pierwotna i końcowa) zgodnie z załączonym formularzem wskaźników projektu. Wykonany audyt będzie stanowił potwierdzenie osiągnięcia zamierzonych celów modernizacyjnych przyjętych we wniosku o dofinansowanie po zakończeniu rzeczowej realizacji projektu. Audyt należy wykonać w zakresie, standardzie, formie i dokładności zgodnie z aktualnymi wymogami prawnymi na dzień wykonania przedmiotu zamówienia. Wyniki audytu służyć będą monitorowaniu wskaźników. 4. Szczegółowy opis przedmiotu zamówienia zawiera załącznik nr 1 (opis przedmiotu zamówienia) do SIWZ.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II.5) Główny kod CPV: </w:t>
      </w:r>
      <w:r w:rsidRPr="00C924C2">
        <w:rPr>
          <w:rFonts w:ascii="Times New Roman" w:eastAsia="Times New Roman" w:hAnsi="Times New Roman" w:cs="Times New Roman"/>
          <w:sz w:val="24"/>
          <w:szCs w:val="24"/>
          <w:lang w:eastAsia="pl-PL"/>
        </w:rPr>
        <w:t xml:space="preserve">79212000-3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Dodatkowe kody CPV:</w:t>
      </w:r>
      <w:r w:rsidRPr="00C924C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924C2" w:rsidRPr="00C924C2" w:rsidTr="00C924C2">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Kod CPV</w:t>
            </w:r>
          </w:p>
        </w:tc>
      </w:tr>
      <w:tr w:rsidR="00C924C2" w:rsidRPr="00C924C2" w:rsidTr="00C924C2">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71000000-8</w:t>
            </w:r>
          </w:p>
        </w:tc>
      </w:tr>
    </w:tbl>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II.6) Całkowita wartość zamówienia </w:t>
      </w:r>
      <w:r w:rsidRPr="00C924C2">
        <w:rPr>
          <w:rFonts w:ascii="Times New Roman" w:eastAsia="Times New Roman" w:hAnsi="Times New Roman" w:cs="Times New Roman"/>
          <w:i/>
          <w:iCs/>
          <w:sz w:val="24"/>
          <w:szCs w:val="24"/>
          <w:lang w:eastAsia="pl-PL"/>
        </w:rPr>
        <w:t>(jeżeli zamawiający podaje informacje o wartości zamówienia)</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Wartość bez VAT: </w:t>
      </w:r>
      <w:r w:rsidRPr="00C924C2">
        <w:rPr>
          <w:rFonts w:ascii="Times New Roman" w:eastAsia="Times New Roman" w:hAnsi="Times New Roman" w:cs="Times New Roman"/>
          <w:sz w:val="24"/>
          <w:szCs w:val="24"/>
          <w:lang w:eastAsia="pl-PL"/>
        </w:rPr>
        <w:br/>
        <w:t xml:space="preserve">Waluta: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miesiącach:   </w:t>
      </w:r>
      <w:r w:rsidRPr="00C924C2">
        <w:rPr>
          <w:rFonts w:ascii="Times New Roman" w:eastAsia="Times New Roman" w:hAnsi="Times New Roman" w:cs="Times New Roman"/>
          <w:i/>
          <w:iCs/>
          <w:sz w:val="24"/>
          <w:szCs w:val="24"/>
          <w:lang w:eastAsia="pl-PL"/>
        </w:rPr>
        <w:t xml:space="preserve"> lub </w:t>
      </w:r>
      <w:r w:rsidRPr="00C924C2">
        <w:rPr>
          <w:rFonts w:ascii="Times New Roman" w:eastAsia="Times New Roman" w:hAnsi="Times New Roman" w:cs="Times New Roman"/>
          <w:b/>
          <w:bCs/>
          <w:sz w:val="24"/>
          <w:szCs w:val="24"/>
          <w:lang w:eastAsia="pl-PL"/>
        </w:rPr>
        <w:t>dniach:</w:t>
      </w:r>
      <w:r w:rsidRPr="00C924C2">
        <w:rPr>
          <w:rFonts w:ascii="Times New Roman" w:eastAsia="Times New Roman" w:hAnsi="Times New Roman" w:cs="Times New Roman"/>
          <w:sz w:val="24"/>
          <w:szCs w:val="24"/>
          <w:lang w:eastAsia="pl-PL"/>
        </w:rPr>
        <w:t xml:space="preserve"> 14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i/>
          <w:iCs/>
          <w:sz w:val="24"/>
          <w:szCs w:val="24"/>
          <w:lang w:eastAsia="pl-PL"/>
        </w:rPr>
        <w:t>lub</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data rozpoczęcia: </w:t>
      </w:r>
      <w:r w:rsidRPr="00C924C2">
        <w:rPr>
          <w:rFonts w:ascii="Times New Roman" w:eastAsia="Times New Roman" w:hAnsi="Times New Roman" w:cs="Times New Roman"/>
          <w:sz w:val="24"/>
          <w:szCs w:val="24"/>
          <w:lang w:eastAsia="pl-PL"/>
        </w:rPr>
        <w:t> </w:t>
      </w:r>
      <w:r w:rsidRPr="00C924C2">
        <w:rPr>
          <w:rFonts w:ascii="Times New Roman" w:eastAsia="Times New Roman" w:hAnsi="Times New Roman" w:cs="Times New Roman"/>
          <w:i/>
          <w:iCs/>
          <w:sz w:val="24"/>
          <w:szCs w:val="24"/>
          <w:lang w:eastAsia="pl-PL"/>
        </w:rPr>
        <w:t xml:space="preserve"> lub </w:t>
      </w:r>
      <w:r w:rsidRPr="00C924C2">
        <w:rPr>
          <w:rFonts w:ascii="Times New Roman" w:eastAsia="Times New Roman" w:hAnsi="Times New Roman" w:cs="Times New Roman"/>
          <w:b/>
          <w:bCs/>
          <w:sz w:val="24"/>
          <w:szCs w:val="24"/>
          <w:lang w:eastAsia="pl-PL"/>
        </w:rPr>
        <w:t xml:space="preserve">zakończenia: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II.9) Informacje dodatkowe: </w:t>
      </w:r>
      <w:r w:rsidRPr="00C924C2">
        <w:rPr>
          <w:rFonts w:ascii="Times New Roman" w:eastAsia="Times New Roman" w:hAnsi="Times New Roman" w:cs="Times New Roman"/>
          <w:sz w:val="24"/>
          <w:szCs w:val="24"/>
          <w:lang w:eastAsia="pl-PL"/>
        </w:rPr>
        <w:t xml:space="preserve">Termin realizacji zamówienia do 14 dni od daty podpisania umowy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III.1) WARUNKI UDZIAŁU W POSTĘPOWANIU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Określenie warunków: Zamawiający nie stawia szczegółowych wymagań w zakresie </w:t>
      </w:r>
      <w:r w:rsidRPr="00C924C2">
        <w:rPr>
          <w:rFonts w:ascii="Times New Roman" w:eastAsia="Times New Roman" w:hAnsi="Times New Roman" w:cs="Times New Roman"/>
          <w:sz w:val="24"/>
          <w:szCs w:val="24"/>
          <w:lang w:eastAsia="pl-PL"/>
        </w:rPr>
        <w:lastRenderedPageBreak/>
        <w:t xml:space="preserve">spełnienia tego warunku. </w:t>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III.1.2) Sytuacja finansowa lub ekonomiczna </w:t>
      </w:r>
      <w:r w:rsidRPr="00C924C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III.1.3) Zdolność techniczna lub zawodowa </w:t>
      </w:r>
      <w:r w:rsidRPr="00C924C2">
        <w:rPr>
          <w:rFonts w:ascii="Times New Roman" w:eastAsia="Times New Roman" w:hAnsi="Times New Roman" w:cs="Times New Roman"/>
          <w:sz w:val="24"/>
          <w:szCs w:val="24"/>
          <w:lang w:eastAsia="pl-PL"/>
        </w:rPr>
        <w:br/>
        <w:t xml:space="preserve">Określenie warunków: 1. W celu potwierdzenia minimalnych zdolności technicznych i zawodowych, Wykonawcy winni udokumentować należyte wykonanie usług w okresie ostatnich trzech lat przed upływem terminu składania ofert, a jeżeli okres prowadzenia działalności jest krótszy – w tym okresie usług, których przedmiotem było opracowanie co najmniej jednego audytu energetycznego budynku. 2. Ocena spełnienia warunków udziału w postępowaniu zostanie dokonana w oparciu o oświadczenia i informacje.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Zamawiający informuje, że zgodnie z art. 24aa ust. 1 ustawy, najpierw dokona oceny ofert, a następnie zbada, czy wykonawca, którego oferta została oceniona jako najkorzystniejsza, nie podlega wykluczeniu oraz spełnia warunki udziału w postępowaniu. </w:t>
      </w:r>
      <w:r w:rsidRPr="00C924C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924C2">
        <w:rPr>
          <w:rFonts w:ascii="Times New Roman" w:eastAsia="Times New Roman" w:hAnsi="Times New Roman" w:cs="Times New Roman"/>
          <w:sz w:val="24"/>
          <w:szCs w:val="24"/>
          <w:lang w:eastAsia="pl-PL"/>
        </w:rPr>
        <w:br/>
        <w:t xml:space="preserve">Informacje dodatkowe: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III.2) PODSTAWY WYKLUCZENIA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III.2.1) Podstawy wykluczenia określone w art. 24 ust. 1 ustawy Pzp</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III.2.2) Zamawiający przewiduje wykluczenie wykonawcy na podstawie art. 24 ust. 5 ustawy Pzp</w:t>
      </w:r>
      <w:r w:rsidRPr="00C924C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924C2">
        <w:rPr>
          <w:rFonts w:ascii="Times New Roman" w:eastAsia="Times New Roman" w:hAnsi="Times New Roman" w:cs="Times New Roman"/>
          <w:sz w:val="24"/>
          <w:szCs w:val="24"/>
          <w:lang w:eastAsia="pl-PL"/>
        </w:rPr>
        <w:br/>
        <w:t xml:space="preserve">Tak (podstawa wykluczenia określona w art. 24 ust. 5 pkt 2 ustawy Pzp)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Tak (podstawa wykluczenia określona w art. 24 ust. 5 pkt 4 ustawy Pzp)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924C2">
        <w:rPr>
          <w:rFonts w:ascii="Times New Roman" w:eastAsia="Times New Roman" w:hAnsi="Times New Roman" w:cs="Times New Roman"/>
          <w:sz w:val="24"/>
          <w:szCs w:val="24"/>
          <w:lang w:eastAsia="pl-PL"/>
        </w:rPr>
        <w:br/>
        <w:t xml:space="preserve">Tak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Oświadczenie o spełnianiu kryteriów selekcji </w:t>
      </w:r>
      <w:r w:rsidRPr="00C924C2">
        <w:rPr>
          <w:rFonts w:ascii="Times New Roman" w:eastAsia="Times New Roman" w:hAnsi="Times New Roman" w:cs="Times New Roman"/>
          <w:sz w:val="24"/>
          <w:szCs w:val="24"/>
          <w:lang w:eastAsia="pl-PL"/>
        </w:rPr>
        <w:b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lastRenderedPageBreak/>
        <w:t xml:space="preserve">1.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2. Jeżeli Wykonawca ma siedzibę lub miejsce zamieszkania poza terytorium Rzeczpospolitej Polskiej zamiast dokumentu, o którym mowa powyżej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sporządzone w języku obcym muszą być złożone wraz z tłumaczeniem na język polski.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III.5.1) W ZAKRESIE SPEŁNIANIA WARUNKÓW UDZIAŁU W POSTĘPOWANIU:</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podmioty,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III.5.2) W ZAKRESIE KRYTERIÓW SELEKCJI:</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III.7) INNE DOKUMENTY NIE WYMIENIONE W pkt III.3) - III.6)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1.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w:t>
      </w:r>
      <w:r w:rsidRPr="00C924C2">
        <w:rPr>
          <w:rFonts w:ascii="Times New Roman" w:eastAsia="Times New Roman" w:hAnsi="Times New Roman" w:cs="Times New Roman"/>
          <w:sz w:val="24"/>
          <w:szCs w:val="24"/>
          <w:lang w:eastAsia="pl-PL"/>
        </w:rPr>
        <w:lastRenderedPageBreak/>
        <w:t xml:space="preserve">powiązania z innym Wykonawcą nie prowadzą do zakłócenia konkurencji w postępowaniu o udzielenie zamówienia. W przypadku, gdy Wykonawca nie należy do żadnej grupy kapitałowej może złożyć oświadczenie wraz z ofertą.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3.Zamawiający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4.W odniesieniu do warunków dotyczących wykształcenia, kwalifikacji zawodowych lub doświadczenia, Wykonawcy mogą polegać na zdolnościach innych podmiotów, jeżeli podmioty te realizują roboty budowlane lub usługi, do realizacji których te zdolności są wymagane. 5.Wykonawca,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6.Jeżeli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7.Wykonawca,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5). 8.W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9.Jeżeli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10.Oświadczenia,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11.Poświadczenia za zgodność </w:t>
      </w:r>
      <w:r w:rsidRPr="00C924C2">
        <w:rPr>
          <w:rFonts w:ascii="Times New Roman" w:eastAsia="Times New Roman" w:hAnsi="Times New Roman" w:cs="Times New Roman"/>
          <w:sz w:val="24"/>
          <w:szCs w:val="24"/>
          <w:lang w:eastAsia="pl-PL"/>
        </w:rPr>
        <w:lastRenderedPageBreak/>
        <w:t xml:space="preserve">z oryginałem dokonuje odpowiednio Wykonawca, podmiot, na którego zdolnościach lub sytuacji polega Wykonawca, Wykonawcy wspólnie ubiegający się o udzielenie zamówienia publicznego albo podwykonawca, w zakresie dokumentów, które każdego z nich dotyczą. 12. W zakresie nie uregulowanym SIWZ, zastosowanie mają przepisy rozporządzenia Ministra Rozwoju z dnia 26 lipca 2016 r. w sprawie rodzajów dokumentów, jakich może żądać zamawiający od wykonawcy w postępowaniu o udzielenie zamówienia (Dz. U. z 2016 r. poz.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u w:val="single"/>
          <w:lang w:eastAsia="pl-PL"/>
        </w:rPr>
        <w:t xml:space="preserve">SEKCJA IV: PROCEDURA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 xml:space="preserve">IV.1) OPIS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IV.1.1) Tryb udzielenia zamówienia: </w:t>
      </w:r>
      <w:r w:rsidRPr="00C924C2">
        <w:rPr>
          <w:rFonts w:ascii="Times New Roman" w:eastAsia="Times New Roman" w:hAnsi="Times New Roman" w:cs="Times New Roman"/>
          <w:sz w:val="24"/>
          <w:szCs w:val="24"/>
          <w:lang w:eastAsia="pl-PL"/>
        </w:rPr>
        <w:t xml:space="preserve">Przetarg nieograniczony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IV.1.2) Zamawiający żąda wniesienia wadium:</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Informacja na temat wadium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IV.1.3) Przewiduje się udzielenie zaliczek na poczet wykonania zamówienia:</w:t>
      </w:r>
      <w:r w:rsidRPr="00C924C2">
        <w:rPr>
          <w:rFonts w:ascii="Times New Roman" w:eastAsia="Times New Roman" w:hAnsi="Times New Roman" w:cs="Times New Roman"/>
          <w:sz w:val="24"/>
          <w:szCs w:val="24"/>
          <w:lang w:eastAsia="pl-PL"/>
        </w:rPr>
        <w:t xml:space="preserv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Należy podać informacje na temat udzielania zaliczek: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924C2">
        <w:rPr>
          <w:rFonts w:ascii="Times New Roman" w:eastAsia="Times New Roman" w:hAnsi="Times New Roman" w:cs="Times New Roman"/>
          <w:sz w:val="24"/>
          <w:szCs w:val="24"/>
          <w:lang w:eastAsia="pl-PL"/>
        </w:rPr>
        <w:br/>
        <w:t xml:space="preserve">Nie </w:t>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IV.1.5.) Wymaga się złożenia oferty wariantowej: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Dopuszcza się złożenie oferty wariantowej </w:t>
      </w:r>
      <w:r w:rsidRPr="00C924C2">
        <w:rPr>
          <w:rFonts w:ascii="Times New Roman" w:eastAsia="Times New Roman" w:hAnsi="Times New Roman" w:cs="Times New Roman"/>
          <w:sz w:val="24"/>
          <w:szCs w:val="24"/>
          <w:lang w:eastAsia="pl-PL"/>
        </w:rPr>
        <w:br/>
        <w:t xml:space="preserve">Nie </w:t>
      </w:r>
      <w:r w:rsidRPr="00C924C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924C2">
        <w:rPr>
          <w:rFonts w:ascii="Times New Roman" w:eastAsia="Times New Roman" w:hAnsi="Times New Roman" w:cs="Times New Roman"/>
          <w:sz w:val="24"/>
          <w:szCs w:val="24"/>
          <w:lang w:eastAsia="pl-PL"/>
        </w:rPr>
        <w:br/>
        <w:t xml:space="preserve">Nie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Liczba wykonawców   </w:t>
      </w:r>
      <w:r w:rsidRPr="00C924C2">
        <w:rPr>
          <w:rFonts w:ascii="Times New Roman" w:eastAsia="Times New Roman" w:hAnsi="Times New Roman" w:cs="Times New Roman"/>
          <w:sz w:val="24"/>
          <w:szCs w:val="24"/>
          <w:lang w:eastAsia="pl-PL"/>
        </w:rPr>
        <w:br/>
        <w:t xml:space="preserve">Przewidywana minimalna liczba wykonawców </w:t>
      </w:r>
      <w:r w:rsidRPr="00C924C2">
        <w:rPr>
          <w:rFonts w:ascii="Times New Roman" w:eastAsia="Times New Roman" w:hAnsi="Times New Roman" w:cs="Times New Roman"/>
          <w:sz w:val="24"/>
          <w:szCs w:val="24"/>
          <w:lang w:eastAsia="pl-PL"/>
        </w:rPr>
        <w:br/>
        <w:t xml:space="preserve">Maksymalna liczba wykonawców   </w:t>
      </w:r>
      <w:r w:rsidRPr="00C924C2">
        <w:rPr>
          <w:rFonts w:ascii="Times New Roman" w:eastAsia="Times New Roman" w:hAnsi="Times New Roman" w:cs="Times New Roman"/>
          <w:sz w:val="24"/>
          <w:szCs w:val="24"/>
          <w:lang w:eastAsia="pl-PL"/>
        </w:rPr>
        <w:br/>
        <w:t xml:space="preserve">Kryteria selekcji wykonawców: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IV.1.7) Informacje na temat umowy ramowej lub dynamicznego systemu zakupów: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Umowa ramowa będzie zawarta: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Czy przewiduje się ograniczenie liczby uczestników umowy ramowej: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lastRenderedPageBreak/>
        <w:br/>
        <w:t xml:space="preserve">Przewidziana maksymalna liczba uczestników umowy ramowej: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Zamówienie obejmuje ustanowienie dynamicznego systemu zakupów: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IV.1.8) Aukcja elektroniczna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Przewidziane jest przeprowadzenie aukcji elektronicznej </w:t>
      </w:r>
      <w:r w:rsidRPr="00C924C2">
        <w:rPr>
          <w:rFonts w:ascii="Times New Roman" w:eastAsia="Times New Roman" w:hAnsi="Times New Roman" w:cs="Times New Roman"/>
          <w:i/>
          <w:iCs/>
          <w:sz w:val="24"/>
          <w:szCs w:val="24"/>
          <w:lang w:eastAsia="pl-PL"/>
        </w:rPr>
        <w:t xml:space="preserve">(przetarg nieograniczony, przetarg ograniczony, negocjacje z ogłoszeniem) </w:t>
      </w:r>
      <w:r w:rsidRPr="00C924C2">
        <w:rPr>
          <w:rFonts w:ascii="Times New Roman" w:eastAsia="Times New Roman" w:hAnsi="Times New Roman" w:cs="Times New Roman"/>
          <w:sz w:val="24"/>
          <w:szCs w:val="24"/>
          <w:lang w:eastAsia="pl-PL"/>
        </w:rPr>
        <w:t xml:space="preserve">Nie </w:t>
      </w:r>
      <w:r w:rsidRPr="00C924C2">
        <w:rPr>
          <w:rFonts w:ascii="Times New Roman" w:eastAsia="Times New Roman" w:hAnsi="Times New Roman" w:cs="Times New Roman"/>
          <w:sz w:val="24"/>
          <w:szCs w:val="24"/>
          <w:lang w:eastAsia="pl-PL"/>
        </w:rPr>
        <w:br/>
        <w:t xml:space="preserve">Należy podać adres strony internetowej, na której aukcja będzie prowadzona: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924C2">
        <w:rPr>
          <w:rFonts w:ascii="Times New Roman" w:eastAsia="Times New Roman" w:hAnsi="Times New Roman" w:cs="Times New Roman"/>
          <w:sz w:val="24"/>
          <w:szCs w:val="24"/>
          <w:lang w:eastAsia="pl-PL"/>
        </w:rPr>
        <w:br/>
        <w:t xml:space="preserve">Informacje dotyczące przebiegu aukcji elektronicznej: </w:t>
      </w:r>
      <w:r w:rsidRPr="00C924C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924C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924C2">
        <w:rPr>
          <w:rFonts w:ascii="Times New Roman" w:eastAsia="Times New Roman" w:hAnsi="Times New Roman" w:cs="Times New Roman"/>
          <w:sz w:val="24"/>
          <w:szCs w:val="24"/>
          <w:lang w:eastAsia="pl-PL"/>
        </w:rPr>
        <w:br/>
        <w:t xml:space="preserve">Wymagania dotyczące rejestracji i identyfikacji wykonawców w aukcji elektronicznej: </w:t>
      </w:r>
      <w:r w:rsidRPr="00C924C2">
        <w:rPr>
          <w:rFonts w:ascii="Times New Roman" w:eastAsia="Times New Roman" w:hAnsi="Times New Roman" w:cs="Times New Roman"/>
          <w:sz w:val="24"/>
          <w:szCs w:val="24"/>
          <w:lang w:eastAsia="pl-PL"/>
        </w:rPr>
        <w:br/>
        <w:t xml:space="preserve">Informacje o liczbie etapów aukcji elektronicznej i czasie ich trwania: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t xml:space="preserve">Czas trwania: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924C2">
        <w:rPr>
          <w:rFonts w:ascii="Times New Roman" w:eastAsia="Times New Roman" w:hAnsi="Times New Roman" w:cs="Times New Roman"/>
          <w:sz w:val="24"/>
          <w:szCs w:val="24"/>
          <w:lang w:eastAsia="pl-PL"/>
        </w:rPr>
        <w:br/>
        <w:t xml:space="preserve">Warunki zamknięcia aukcji elektronicznej: </w:t>
      </w:r>
      <w:r w:rsidRPr="00C924C2">
        <w:rPr>
          <w:rFonts w:ascii="Times New Roman" w:eastAsia="Times New Roman" w:hAnsi="Times New Roman" w:cs="Times New Roman"/>
          <w:sz w:val="24"/>
          <w:szCs w:val="24"/>
          <w:lang w:eastAsia="pl-PL"/>
        </w:rPr>
        <w:br/>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IV.2) KRYTERIA OCENY OFERT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IV.2.1) Kryteria oceny ofert: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IV.2.2) Kryteria</w:t>
      </w:r>
      <w:r w:rsidRPr="00C924C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C924C2" w:rsidRPr="00C924C2" w:rsidTr="00C924C2">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Znaczenie</w:t>
            </w:r>
          </w:p>
        </w:tc>
      </w:tr>
      <w:tr w:rsidR="00C924C2" w:rsidRPr="00C924C2" w:rsidTr="00C924C2">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60,00</w:t>
            </w:r>
          </w:p>
        </w:tc>
      </w:tr>
      <w:tr w:rsidR="00C924C2" w:rsidRPr="00C924C2" w:rsidTr="00C924C2">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lastRenderedPageBreak/>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40,00</w:t>
            </w:r>
          </w:p>
        </w:tc>
      </w:tr>
    </w:tbl>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IV.2.3) Zastosowanie procedury, o której mowa w art. 24aa ust. 1 ustawy Pzp </w:t>
      </w:r>
      <w:r w:rsidRPr="00C924C2">
        <w:rPr>
          <w:rFonts w:ascii="Times New Roman" w:eastAsia="Times New Roman" w:hAnsi="Times New Roman" w:cs="Times New Roman"/>
          <w:sz w:val="24"/>
          <w:szCs w:val="24"/>
          <w:lang w:eastAsia="pl-PL"/>
        </w:rPr>
        <w:t xml:space="preserve">(przetarg nieograniczony) </w:t>
      </w:r>
      <w:r w:rsidRPr="00C924C2">
        <w:rPr>
          <w:rFonts w:ascii="Times New Roman" w:eastAsia="Times New Roman" w:hAnsi="Times New Roman" w:cs="Times New Roman"/>
          <w:sz w:val="24"/>
          <w:szCs w:val="24"/>
          <w:lang w:eastAsia="pl-PL"/>
        </w:rPr>
        <w:br/>
        <w:t xml:space="preserve">Tak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IV.3) Negocjacje z ogłoszeniem, dialog konkurencyjny, partnerstwo innowacyjne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IV.3.1) Informacje na temat negocjacji z ogłoszeniem</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Minimalne wymagania, które muszą spełniać wszystkie oferty: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924C2">
        <w:rPr>
          <w:rFonts w:ascii="Times New Roman" w:eastAsia="Times New Roman" w:hAnsi="Times New Roman" w:cs="Times New Roman"/>
          <w:sz w:val="24"/>
          <w:szCs w:val="24"/>
          <w:lang w:eastAsia="pl-PL"/>
        </w:rPr>
        <w:br/>
        <w:t xml:space="preserve">Przewidziany jest podział negocjacji na etapy w celu ograniczenia liczby ofert: </w:t>
      </w:r>
      <w:r w:rsidRPr="00C924C2">
        <w:rPr>
          <w:rFonts w:ascii="Times New Roman" w:eastAsia="Times New Roman" w:hAnsi="Times New Roman" w:cs="Times New Roman"/>
          <w:sz w:val="24"/>
          <w:szCs w:val="24"/>
          <w:lang w:eastAsia="pl-PL"/>
        </w:rPr>
        <w:br/>
        <w:t xml:space="preserve">Należy podać informacje na temat etapów negocjacji (w tym liczbę etapów):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IV.3.2) Informacje na temat dialogu konkurencyjnego</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Wstępny harmonogram postępowania: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Podział dialogu na etapy w celu ograniczenia liczby rozwiązań: </w:t>
      </w:r>
      <w:r w:rsidRPr="00C924C2">
        <w:rPr>
          <w:rFonts w:ascii="Times New Roman" w:eastAsia="Times New Roman" w:hAnsi="Times New Roman" w:cs="Times New Roman"/>
          <w:sz w:val="24"/>
          <w:szCs w:val="24"/>
          <w:lang w:eastAsia="pl-PL"/>
        </w:rPr>
        <w:br/>
        <w:t xml:space="preserve">Należy podać informacje na temat etapów dialogu: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IV.3.3) Informacje na temat partnerstwa innowacyjnego</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Informacje dodatkowe: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IV.4) Licytacja elektroniczna </w:t>
      </w:r>
      <w:r w:rsidRPr="00C924C2">
        <w:rPr>
          <w:rFonts w:ascii="Times New Roman" w:eastAsia="Times New Roman" w:hAnsi="Times New Roman" w:cs="Times New Roman"/>
          <w:sz w:val="24"/>
          <w:szCs w:val="24"/>
          <w:lang w:eastAsia="pl-PL"/>
        </w:rPr>
        <w:br/>
        <w:t xml:space="preserve">Adres strony internetowej, na której będzie prowadzona licytacja elektroniczna: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Czas trwania: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Termin składania wniosków o dopuszczenie do udziału w licytacji elektronicznej: </w:t>
      </w:r>
      <w:r w:rsidRPr="00C924C2">
        <w:rPr>
          <w:rFonts w:ascii="Times New Roman" w:eastAsia="Times New Roman" w:hAnsi="Times New Roman" w:cs="Times New Roman"/>
          <w:sz w:val="24"/>
          <w:szCs w:val="24"/>
          <w:lang w:eastAsia="pl-PL"/>
        </w:rPr>
        <w:br/>
        <w:t xml:space="preserve">Data: godzina: </w:t>
      </w:r>
      <w:r w:rsidRPr="00C924C2">
        <w:rPr>
          <w:rFonts w:ascii="Times New Roman" w:eastAsia="Times New Roman" w:hAnsi="Times New Roman" w:cs="Times New Roman"/>
          <w:sz w:val="24"/>
          <w:szCs w:val="24"/>
          <w:lang w:eastAsia="pl-PL"/>
        </w:rPr>
        <w:br/>
        <w:t xml:space="preserve">Termin otwarcia licytacji elektronicznej: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t xml:space="preserve">Termin i warunki zamknięcia licytacji elektronicznej: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t xml:space="preserve">Wymagania dotyczące zabezpieczenia należytego wykonania umowy: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lang w:eastAsia="pl-PL"/>
        </w:rPr>
        <w:br/>
        <w:t xml:space="preserve">Informacje dodatkowe: </w:t>
      </w:r>
    </w:p>
    <w:p w:rsidR="00C924C2" w:rsidRPr="00C924C2" w:rsidRDefault="00C924C2" w:rsidP="00C924C2">
      <w:pPr>
        <w:spacing w:after="0" w:line="240" w:lineRule="auto"/>
        <w:rPr>
          <w:rFonts w:ascii="Times New Roman" w:eastAsia="Times New Roman" w:hAnsi="Times New Roman" w:cs="Times New Roman"/>
          <w:sz w:val="24"/>
          <w:szCs w:val="24"/>
          <w:lang w:eastAsia="pl-PL"/>
        </w:rPr>
      </w:pPr>
      <w:r w:rsidRPr="00C924C2">
        <w:rPr>
          <w:rFonts w:ascii="Times New Roman" w:eastAsia="Times New Roman" w:hAnsi="Times New Roman" w:cs="Times New Roman"/>
          <w:b/>
          <w:bCs/>
          <w:sz w:val="24"/>
          <w:szCs w:val="24"/>
          <w:lang w:eastAsia="pl-PL"/>
        </w:rPr>
        <w:t>IV.5) ZMIANA UMOWY</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924C2">
        <w:rPr>
          <w:rFonts w:ascii="Times New Roman" w:eastAsia="Times New Roman" w:hAnsi="Times New Roman" w:cs="Times New Roman"/>
          <w:sz w:val="24"/>
          <w:szCs w:val="24"/>
          <w:lang w:eastAsia="pl-PL"/>
        </w:rPr>
        <w:t xml:space="preserve"> Tak </w:t>
      </w:r>
      <w:r w:rsidRPr="00C924C2">
        <w:rPr>
          <w:rFonts w:ascii="Times New Roman" w:eastAsia="Times New Roman" w:hAnsi="Times New Roman" w:cs="Times New Roman"/>
          <w:sz w:val="24"/>
          <w:szCs w:val="24"/>
          <w:lang w:eastAsia="pl-PL"/>
        </w:rPr>
        <w:br/>
        <w:t xml:space="preserve">Należy wskazać zakres, charakter zmian oraz warunki wprowadzenia zmian: </w:t>
      </w:r>
      <w:r w:rsidRPr="00C924C2">
        <w:rPr>
          <w:rFonts w:ascii="Times New Roman" w:eastAsia="Times New Roman" w:hAnsi="Times New Roman" w:cs="Times New Roman"/>
          <w:sz w:val="24"/>
          <w:szCs w:val="24"/>
          <w:lang w:eastAsia="pl-PL"/>
        </w:rPr>
        <w:br/>
        <w:t xml:space="preserve">1. Istotne postanowienia umowy zawarte zostały w Załączniku nr 7. 2.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Wykonawcy; 3) zmiana terminu realizacji zamówienia w przypadku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3. Powyższe postanowienia stanowią katalog zmian na które Zamawiający może wyrazić zgodę. Nie stanowią jednocześnie zobowiązania do wyrażenia zgody.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IV.6) INFORMACJE ADMINISTRACYJNE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IV.6.1) Sposób udostępniania informacji o charakterze poufnym </w:t>
      </w:r>
      <w:r w:rsidRPr="00C924C2">
        <w:rPr>
          <w:rFonts w:ascii="Times New Roman" w:eastAsia="Times New Roman" w:hAnsi="Times New Roman" w:cs="Times New Roman"/>
          <w:i/>
          <w:iCs/>
          <w:sz w:val="24"/>
          <w:szCs w:val="24"/>
          <w:lang w:eastAsia="pl-PL"/>
        </w:rPr>
        <w:t xml:space="preserve">(jeżeli dotyczy):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Środki służące ochronie informacji o charakterze poufnym</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924C2">
        <w:rPr>
          <w:rFonts w:ascii="Times New Roman" w:eastAsia="Times New Roman" w:hAnsi="Times New Roman" w:cs="Times New Roman"/>
          <w:sz w:val="24"/>
          <w:szCs w:val="24"/>
          <w:lang w:eastAsia="pl-PL"/>
        </w:rPr>
        <w:br/>
        <w:t xml:space="preserve">Data: 2018-10-29, godzina: 10:00, </w:t>
      </w:r>
      <w:r w:rsidRPr="00C924C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Wskazać powody: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924C2">
        <w:rPr>
          <w:rFonts w:ascii="Times New Roman" w:eastAsia="Times New Roman" w:hAnsi="Times New Roman" w:cs="Times New Roman"/>
          <w:sz w:val="24"/>
          <w:szCs w:val="24"/>
          <w:lang w:eastAsia="pl-PL"/>
        </w:rPr>
        <w:br/>
        <w:t xml:space="preserve">&gt; </w:t>
      </w:r>
      <w:proofErr w:type="spellStart"/>
      <w:r w:rsidRPr="00C924C2">
        <w:rPr>
          <w:rFonts w:ascii="Times New Roman" w:eastAsia="Times New Roman" w:hAnsi="Times New Roman" w:cs="Times New Roman"/>
          <w:sz w:val="24"/>
          <w:szCs w:val="24"/>
          <w:lang w:eastAsia="pl-PL"/>
        </w:rPr>
        <w:t>pl</w:t>
      </w:r>
      <w:proofErr w:type="spellEnd"/>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 xml:space="preserve">IV.6.3) Termin związania ofertą: </w:t>
      </w:r>
      <w:r w:rsidRPr="00C924C2">
        <w:rPr>
          <w:rFonts w:ascii="Times New Roman" w:eastAsia="Times New Roman" w:hAnsi="Times New Roman" w:cs="Times New Roman"/>
          <w:sz w:val="24"/>
          <w:szCs w:val="24"/>
          <w:lang w:eastAsia="pl-PL"/>
        </w:rPr>
        <w:t xml:space="preserve">do: okres w dniach: 30 (od ostatecznego terminu składania </w:t>
      </w:r>
      <w:r w:rsidRPr="00C924C2">
        <w:rPr>
          <w:rFonts w:ascii="Times New Roman" w:eastAsia="Times New Roman" w:hAnsi="Times New Roman" w:cs="Times New Roman"/>
          <w:sz w:val="24"/>
          <w:szCs w:val="24"/>
          <w:lang w:eastAsia="pl-PL"/>
        </w:rPr>
        <w:lastRenderedPageBreak/>
        <w:t xml:space="preserve">ofert)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r>
      <w:r w:rsidRPr="00C924C2">
        <w:rPr>
          <w:rFonts w:ascii="Times New Roman" w:eastAsia="Times New Roman" w:hAnsi="Times New Roman" w:cs="Times New Roman"/>
          <w:b/>
          <w:bCs/>
          <w:sz w:val="24"/>
          <w:szCs w:val="24"/>
          <w:lang w:eastAsia="pl-PL"/>
        </w:rPr>
        <w:t>IV.6.6) Informacje dodatkowe:</w:t>
      </w:r>
      <w:r w:rsidRPr="00C924C2">
        <w:rPr>
          <w:rFonts w:ascii="Times New Roman" w:eastAsia="Times New Roman" w:hAnsi="Times New Roman" w:cs="Times New Roman"/>
          <w:sz w:val="24"/>
          <w:szCs w:val="24"/>
          <w:lang w:eastAsia="pl-PL"/>
        </w:rPr>
        <w:t xml:space="preserve"> </w:t>
      </w:r>
      <w:r w:rsidRPr="00C924C2">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Pani/Pana dane osobowe przetwarzane będą na podstawie art. 6 ust. 1 lit. c RODO w celu związanym z postępowaniem o udzielenie zamówienia publicznego ZP.271.89.2018 pn.: Audyt energetyczny powykonawczy ex-post dla projektu nr WND-RPPD.05.03.01-20-0119/16 pn: „Kompleksowa modernizacja energetyczna Zespołu Szkół nr 2 przy ul. Kościuszki 36 w Suwałkach” prowadzonym w trybie przetargu nieograniczonego.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w:t>
      </w:r>
      <w:proofErr w:type="spellStart"/>
      <w:r w:rsidRPr="00C924C2">
        <w:rPr>
          <w:rFonts w:ascii="Times New Roman" w:eastAsia="Times New Roman" w:hAnsi="Times New Roman" w:cs="Times New Roman"/>
          <w:sz w:val="24"/>
          <w:szCs w:val="24"/>
          <w:lang w:eastAsia="pl-PL"/>
        </w:rPr>
        <w:t>t.j</w:t>
      </w:r>
      <w:proofErr w:type="spellEnd"/>
      <w:r w:rsidRPr="00C924C2">
        <w:rPr>
          <w:rFonts w:ascii="Times New Roman" w:eastAsia="Times New Roman" w:hAnsi="Times New Roman" w:cs="Times New Roman"/>
          <w:sz w:val="24"/>
          <w:szCs w:val="24"/>
          <w:lang w:eastAsia="pl-PL"/>
        </w:rPr>
        <w:t xml:space="preserve">. Dz. U. z 2017 r. poz. 1579 i 2018), dalej „ustawa Pzp”;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Pani/Pana dane osobowe będą przechowywane, zgodnie z art. 97 ust. 1 ustawy Pzp, przez okres 4 lat od dnia zakończenia postępowania o udzielenie zamówienia, a jeżeli czas trwania umowy przekracza 4 lata, okres przechowywania obejmuje cały czas trwania umowy;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C924C2">
        <w:rPr>
          <w:rFonts w:ascii="Times New Roman" w:eastAsia="Times New Roman" w:hAnsi="Times New Roman" w:cs="Times New Roman"/>
          <w:sz w:val="24"/>
          <w:szCs w:val="24"/>
          <w:lang w:eastAsia="pl-PL"/>
        </w:rPr>
        <w:sym w:font="Symbol" w:char="F0A7"/>
      </w:r>
      <w:r w:rsidRPr="00C924C2">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w:t>
      </w:r>
      <w:r w:rsidRPr="00C924C2">
        <w:rPr>
          <w:rFonts w:ascii="Times New Roman" w:eastAsia="Times New Roman" w:hAnsi="Times New Roman" w:cs="Times New Roman"/>
          <w:sz w:val="24"/>
          <w:szCs w:val="24"/>
          <w:lang w:eastAsia="pl-PL"/>
        </w:rPr>
        <w:lastRenderedPageBreak/>
        <w:t xml:space="preserve">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C924C2" w:rsidRPr="00C924C2" w:rsidRDefault="00C924C2" w:rsidP="00C924C2">
      <w:pPr>
        <w:spacing w:after="0" w:line="240" w:lineRule="auto"/>
        <w:jc w:val="center"/>
        <w:rPr>
          <w:rFonts w:ascii="Times New Roman" w:eastAsia="Times New Roman" w:hAnsi="Times New Roman" w:cs="Times New Roman"/>
          <w:sz w:val="24"/>
          <w:szCs w:val="24"/>
          <w:lang w:eastAsia="pl-PL"/>
        </w:rPr>
      </w:pPr>
      <w:r w:rsidRPr="00C924C2">
        <w:rPr>
          <w:rFonts w:ascii="Times New Roman" w:eastAsia="Times New Roman" w:hAnsi="Times New Roman" w:cs="Times New Roman"/>
          <w:sz w:val="24"/>
          <w:szCs w:val="24"/>
          <w:u w:val="single"/>
          <w:lang w:eastAsia="pl-PL"/>
        </w:rPr>
        <w:t xml:space="preserve">ZAŁĄCZNIK I - INFORMACJE DOTYCZĄCE OFERT CZĘŚCIOWYCH </w:t>
      </w:r>
    </w:p>
    <w:p w:rsidR="005E386C" w:rsidRDefault="005E386C"/>
    <w:sectPr w:rsidR="005E3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C2"/>
    <w:rsid w:val="005E386C"/>
    <w:rsid w:val="00C92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4EBA9-C028-422B-9897-8174B67F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508646">
      <w:bodyDiv w:val="1"/>
      <w:marLeft w:val="0"/>
      <w:marRight w:val="0"/>
      <w:marTop w:val="0"/>
      <w:marBottom w:val="0"/>
      <w:divBdr>
        <w:top w:val="none" w:sz="0" w:space="0" w:color="auto"/>
        <w:left w:val="none" w:sz="0" w:space="0" w:color="auto"/>
        <w:bottom w:val="none" w:sz="0" w:space="0" w:color="auto"/>
        <w:right w:val="none" w:sz="0" w:space="0" w:color="auto"/>
      </w:divBdr>
      <w:divsChild>
        <w:div w:id="135270405">
          <w:marLeft w:val="0"/>
          <w:marRight w:val="0"/>
          <w:marTop w:val="0"/>
          <w:marBottom w:val="0"/>
          <w:divBdr>
            <w:top w:val="none" w:sz="0" w:space="0" w:color="auto"/>
            <w:left w:val="none" w:sz="0" w:space="0" w:color="auto"/>
            <w:bottom w:val="none" w:sz="0" w:space="0" w:color="auto"/>
            <w:right w:val="none" w:sz="0" w:space="0" w:color="auto"/>
          </w:divBdr>
          <w:divsChild>
            <w:div w:id="1796824903">
              <w:marLeft w:val="0"/>
              <w:marRight w:val="0"/>
              <w:marTop w:val="0"/>
              <w:marBottom w:val="0"/>
              <w:divBdr>
                <w:top w:val="none" w:sz="0" w:space="0" w:color="auto"/>
                <w:left w:val="none" w:sz="0" w:space="0" w:color="auto"/>
                <w:bottom w:val="none" w:sz="0" w:space="0" w:color="auto"/>
                <w:right w:val="none" w:sz="0" w:space="0" w:color="auto"/>
              </w:divBdr>
            </w:div>
            <w:div w:id="1075249435">
              <w:marLeft w:val="0"/>
              <w:marRight w:val="0"/>
              <w:marTop w:val="0"/>
              <w:marBottom w:val="0"/>
              <w:divBdr>
                <w:top w:val="none" w:sz="0" w:space="0" w:color="auto"/>
                <w:left w:val="none" w:sz="0" w:space="0" w:color="auto"/>
                <w:bottom w:val="none" w:sz="0" w:space="0" w:color="auto"/>
                <w:right w:val="none" w:sz="0" w:space="0" w:color="auto"/>
              </w:divBdr>
            </w:div>
            <w:div w:id="479159061">
              <w:marLeft w:val="0"/>
              <w:marRight w:val="0"/>
              <w:marTop w:val="0"/>
              <w:marBottom w:val="0"/>
              <w:divBdr>
                <w:top w:val="none" w:sz="0" w:space="0" w:color="auto"/>
                <w:left w:val="none" w:sz="0" w:space="0" w:color="auto"/>
                <w:bottom w:val="none" w:sz="0" w:space="0" w:color="auto"/>
                <w:right w:val="none" w:sz="0" w:space="0" w:color="auto"/>
              </w:divBdr>
              <w:divsChild>
                <w:div w:id="2056928925">
                  <w:marLeft w:val="0"/>
                  <w:marRight w:val="0"/>
                  <w:marTop w:val="0"/>
                  <w:marBottom w:val="0"/>
                  <w:divBdr>
                    <w:top w:val="none" w:sz="0" w:space="0" w:color="auto"/>
                    <w:left w:val="none" w:sz="0" w:space="0" w:color="auto"/>
                    <w:bottom w:val="none" w:sz="0" w:space="0" w:color="auto"/>
                    <w:right w:val="none" w:sz="0" w:space="0" w:color="auto"/>
                  </w:divBdr>
                </w:div>
              </w:divsChild>
            </w:div>
            <w:div w:id="1344669980">
              <w:marLeft w:val="0"/>
              <w:marRight w:val="0"/>
              <w:marTop w:val="0"/>
              <w:marBottom w:val="0"/>
              <w:divBdr>
                <w:top w:val="none" w:sz="0" w:space="0" w:color="auto"/>
                <w:left w:val="none" w:sz="0" w:space="0" w:color="auto"/>
                <w:bottom w:val="none" w:sz="0" w:space="0" w:color="auto"/>
                <w:right w:val="none" w:sz="0" w:space="0" w:color="auto"/>
              </w:divBdr>
              <w:divsChild>
                <w:div w:id="1385716401">
                  <w:marLeft w:val="0"/>
                  <w:marRight w:val="0"/>
                  <w:marTop w:val="0"/>
                  <w:marBottom w:val="0"/>
                  <w:divBdr>
                    <w:top w:val="none" w:sz="0" w:space="0" w:color="auto"/>
                    <w:left w:val="none" w:sz="0" w:space="0" w:color="auto"/>
                    <w:bottom w:val="none" w:sz="0" w:space="0" w:color="auto"/>
                    <w:right w:val="none" w:sz="0" w:space="0" w:color="auto"/>
                  </w:divBdr>
                </w:div>
              </w:divsChild>
            </w:div>
            <w:div w:id="420637899">
              <w:marLeft w:val="0"/>
              <w:marRight w:val="0"/>
              <w:marTop w:val="0"/>
              <w:marBottom w:val="0"/>
              <w:divBdr>
                <w:top w:val="none" w:sz="0" w:space="0" w:color="auto"/>
                <w:left w:val="none" w:sz="0" w:space="0" w:color="auto"/>
                <w:bottom w:val="none" w:sz="0" w:space="0" w:color="auto"/>
                <w:right w:val="none" w:sz="0" w:space="0" w:color="auto"/>
              </w:divBdr>
              <w:divsChild>
                <w:div w:id="1930650803">
                  <w:marLeft w:val="0"/>
                  <w:marRight w:val="0"/>
                  <w:marTop w:val="0"/>
                  <w:marBottom w:val="0"/>
                  <w:divBdr>
                    <w:top w:val="none" w:sz="0" w:space="0" w:color="auto"/>
                    <w:left w:val="none" w:sz="0" w:space="0" w:color="auto"/>
                    <w:bottom w:val="none" w:sz="0" w:space="0" w:color="auto"/>
                    <w:right w:val="none" w:sz="0" w:space="0" w:color="auto"/>
                  </w:divBdr>
                </w:div>
                <w:div w:id="993604809">
                  <w:marLeft w:val="0"/>
                  <w:marRight w:val="0"/>
                  <w:marTop w:val="0"/>
                  <w:marBottom w:val="0"/>
                  <w:divBdr>
                    <w:top w:val="none" w:sz="0" w:space="0" w:color="auto"/>
                    <w:left w:val="none" w:sz="0" w:space="0" w:color="auto"/>
                    <w:bottom w:val="none" w:sz="0" w:space="0" w:color="auto"/>
                    <w:right w:val="none" w:sz="0" w:space="0" w:color="auto"/>
                  </w:divBdr>
                </w:div>
                <w:div w:id="371732694">
                  <w:marLeft w:val="0"/>
                  <w:marRight w:val="0"/>
                  <w:marTop w:val="0"/>
                  <w:marBottom w:val="0"/>
                  <w:divBdr>
                    <w:top w:val="none" w:sz="0" w:space="0" w:color="auto"/>
                    <w:left w:val="none" w:sz="0" w:space="0" w:color="auto"/>
                    <w:bottom w:val="none" w:sz="0" w:space="0" w:color="auto"/>
                    <w:right w:val="none" w:sz="0" w:space="0" w:color="auto"/>
                  </w:divBdr>
                </w:div>
                <w:div w:id="221257130">
                  <w:marLeft w:val="0"/>
                  <w:marRight w:val="0"/>
                  <w:marTop w:val="0"/>
                  <w:marBottom w:val="0"/>
                  <w:divBdr>
                    <w:top w:val="none" w:sz="0" w:space="0" w:color="auto"/>
                    <w:left w:val="none" w:sz="0" w:space="0" w:color="auto"/>
                    <w:bottom w:val="none" w:sz="0" w:space="0" w:color="auto"/>
                    <w:right w:val="none" w:sz="0" w:space="0" w:color="auto"/>
                  </w:divBdr>
                </w:div>
              </w:divsChild>
            </w:div>
            <w:div w:id="2078168507">
              <w:marLeft w:val="0"/>
              <w:marRight w:val="0"/>
              <w:marTop w:val="0"/>
              <w:marBottom w:val="0"/>
              <w:divBdr>
                <w:top w:val="none" w:sz="0" w:space="0" w:color="auto"/>
                <w:left w:val="none" w:sz="0" w:space="0" w:color="auto"/>
                <w:bottom w:val="none" w:sz="0" w:space="0" w:color="auto"/>
                <w:right w:val="none" w:sz="0" w:space="0" w:color="auto"/>
              </w:divBdr>
              <w:divsChild>
                <w:div w:id="1465654461">
                  <w:marLeft w:val="0"/>
                  <w:marRight w:val="0"/>
                  <w:marTop w:val="0"/>
                  <w:marBottom w:val="0"/>
                  <w:divBdr>
                    <w:top w:val="none" w:sz="0" w:space="0" w:color="auto"/>
                    <w:left w:val="none" w:sz="0" w:space="0" w:color="auto"/>
                    <w:bottom w:val="none" w:sz="0" w:space="0" w:color="auto"/>
                    <w:right w:val="none" w:sz="0" w:space="0" w:color="auto"/>
                  </w:divBdr>
                </w:div>
                <w:div w:id="532428749">
                  <w:marLeft w:val="0"/>
                  <w:marRight w:val="0"/>
                  <w:marTop w:val="0"/>
                  <w:marBottom w:val="0"/>
                  <w:divBdr>
                    <w:top w:val="none" w:sz="0" w:space="0" w:color="auto"/>
                    <w:left w:val="none" w:sz="0" w:space="0" w:color="auto"/>
                    <w:bottom w:val="none" w:sz="0" w:space="0" w:color="auto"/>
                    <w:right w:val="none" w:sz="0" w:space="0" w:color="auto"/>
                  </w:divBdr>
                </w:div>
                <w:div w:id="1129516971">
                  <w:marLeft w:val="0"/>
                  <w:marRight w:val="0"/>
                  <w:marTop w:val="0"/>
                  <w:marBottom w:val="0"/>
                  <w:divBdr>
                    <w:top w:val="none" w:sz="0" w:space="0" w:color="auto"/>
                    <w:left w:val="none" w:sz="0" w:space="0" w:color="auto"/>
                    <w:bottom w:val="none" w:sz="0" w:space="0" w:color="auto"/>
                    <w:right w:val="none" w:sz="0" w:space="0" w:color="auto"/>
                  </w:divBdr>
                </w:div>
                <w:div w:id="369839117">
                  <w:marLeft w:val="0"/>
                  <w:marRight w:val="0"/>
                  <w:marTop w:val="0"/>
                  <w:marBottom w:val="0"/>
                  <w:divBdr>
                    <w:top w:val="none" w:sz="0" w:space="0" w:color="auto"/>
                    <w:left w:val="none" w:sz="0" w:space="0" w:color="auto"/>
                    <w:bottom w:val="none" w:sz="0" w:space="0" w:color="auto"/>
                    <w:right w:val="none" w:sz="0" w:space="0" w:color="auto"/>
                  </w:divBdr>
                </w:div>
                <w:div w:id="460075774">
                  <w:marLeft w:val="0"/>
                  <w:marRight w:val="0"/>
                  <w:marTop w:val="0"/>
                  <w:marBottom w:val="0"/>
                  <w:divBdr>
                    <w:top w:val="none" w:sz="0" w:space="0" w:color="auto"/>
                    <w:left w:val="none" w:sz="0" w:space="0" w:color="auto"/>
                    <w:bottom w:val="none" w:sz="0" w:space="0" w:color="auto"/>
                    <w:right w:val="none" w:sz="0" w:space="0" w:color="auto"/>
                  </w:divBdr>
                </w:div>
                <w:div w:id="1198548693">
                  <w:marLeft w:val="0"/>
                  <w:marRight w:val="0"/>
                  <w:marTop w:val="0"/>
                  <w:marBottom w:val="0"/>
                  <w:divBdr>
                    <w:top w:val="none" w:sz="0" w:space="0" w:color="auto"/>
                    <w:left w:val="none" w:sz="0" w:space="0" w:color="auto"/>
                    <w:bottom w:val="none" w:sz="0" w:space="0" w:color="auto"/>
                    <w:right w:val="none" w:sz="0" w:space="0" w:color="auto"/>
                  </w:divBdr>
                </w:div>
                <w:div w:id="746538255">
                  <w:marLeft w:val="0"/>
                  <w:marRight w:val="0"/>
                  <w:marTop w:val="0"/>
                  <w:marBottom w:val="0"/>
                  <w:divBdr>
                    <w:top w:val="none" w:sz="0" w:space="0" w:color="auto"/>
                    <w:left w:val="none" w:sz="0" w:space="0" w:color="auto"/>
                    <w:bottom w:val="none" w:sz="0" w:space="0" w:color="auto"/>
                    <w:right w:val="none" w:sz="0" w:space="0" w:color="auto"/>
                  </w:divBdr>
                </w:div>
              </w:divsChild>
            </w:div>
            <w:div w:id="1659188710">
              <w:marLeft w:val="0"/>
              <w:marRight w:val="0"/>
              <w:marTop w:val="0"/>
              <w:marBottom w:val="0"/>
              <w:divBdr>
                <w:top w:val="none" w:sz="0" w:space="0" w:color="auto"/>
                <w:left w:val="none" w:sz="0" w:space="0" w:color="auto"/>
                <w:bottom w:val="none" w:sz="0" w:space="0" w:color="auto"/>
                <w:right w:val="none" w:sz="0" w:space="0" w:color="auto"/>
              </w:divBdr>
              <w:divsChild>
                <w:div w:id="433399452">
                  <w:marLeft w:val="0"/>
                  <w:marRight w:val="0"/>
                  <w:marTop w:val="0"/>
                  <w:marBottom w:val="0"/>
                  <w:divBdr>
                    <w:top w:val="none" w:sz="0" w:space="0" w:color="auto"/>
                    <w:left w:val="none" w:sz="0" w:space="0" w:color="auto"/>
                    <w:bottom w:val="none" w:sz="0" w:space="0" w:color="auto"/>
                    <w:right w:val="none" w:sz="0" w:space="0" w:color="auto"/>
                  </w:divBdr>
                </w:div>
                <w:div w:id="1129251115">
                  <w:marLeft w:val="0"/>
                  <w:marRight w:val="0"/>
                  <w:marTop w:val="0"/>
                  <w:marBottom w:val="0"/>
                  <w:divBdr>
                    <w:top w:val="none" w:sz="0" w:space="0" w:color="auto"/>
                    <w:left w:val="none" w:sz="0" w:space="0" w:color="auto"/>
                    <w:bottom w:val="none" w:sz="0" w:space="0" w:color="auto"/>
                    <w:right w:val="none" w:sz="0" w:space="0" w:color="auto"/>
                  </w:divBdr>
                </w:div>
              </w:divsChild>
            </w:div>
            <w:div w:id="1577741691">
              <w:marLeft w:val="0"/>
              <w:marRight w:val="0"/>
              <w:marTop w:val="0"/>
              <w:marBottom w:val="0"/>
              <w:divBdr>
                <w:top w:val="none" w:sz="0" w:space="0" w:color="auto"/>
                <w:left w:val="none" w:sz="0" w:space="0" w:color="auto"/>
                <w:bottom w:val="none" w:sz="0" w:space="0" w:color="auto"/>
                <w:right w:val="none" w:sz="0" w:space="0" w:color="auto"/>
              </w:divBdr>
              <w:divsChild>
                <w:div w:id="1448115497">
                  <w:marLeft w:val="0"/>
                  <w:marRight w:val="0"/>
                  <w:marTop w:val="0"/>
                  <w:marBottom w:val="0"/>
                  <w:divBdr>
                    <w:top w:val="none" w:sz="0" w:space="0" w:color="auto"/>
                    <w:left w:val="none" w:sz="0" w:space="0" w:color="auto"/>
                    <w:bottom w:val="none" w:sz="0" w:space="0" w:color="auto"/>
                    <w:right w:val="none" w:sz="0" w:space="0" w:color="auto"/>
                  </w:divBdr>
                </w:div>
                <w:div w:id="922683861">
                  <w:marLeft w:val="0"/>
                  <w:marRight w:val="0"/>
                  <w:marTop w:val="0"/>
                  <w:marBottom w:val="0"/>
                  <w:divBdr>
                    <w:top w:val="none" w:sz="0" w:space="0" w:color="auto"/>
                    <w:left w:val="none" w:sz="0" w:space="0" w:color="auto"/>
                    <w:bottom w:val="none" w:sz="0" w:space="0" w:color="auto"/>
                    <w:right w:val="none" w:sz="0" w:space="0" w:color="auto"/>
                  </w:divBdr>
                </w:div>
                <w:div w:id="883522238">
                  <w:marLeft w:val="0"/>
                  <w:marRight w:val="0"/>
                  <w:marTop w:val="0"/>
                  <w:marBottom w:val="0"/>
                  <w:divBdr>
                    <w:top w:val="none" w:sz="0" w:space="0" w:color="auto"/>
                    <w:left w:val="none" w:sz="0" w:space="0" w:color="auto"/>
                    <w:bottom w:val="none" w:sz="0" w:space="0" w:color="auto"/>
                    <w:right w:val="none" w:sz="0" w:space="0" w:color="auto"/>
                  </w:divBdr>
                </w:div>
                <w:div w:id="48724626">
                  <w:marLeft w:val="0"/>
                  <w:marRight w:val="0"/>
                  <w:marTop w:val="0"/>
                  <w:marBottom w:val="0"/>
                  <w:divBdr>
                    <w:top w:val="none" w:sz="0" w:space="0" w:color="auto"/>
                    <w:left w:val="none" w:sz="0" w:space="0" w:color="auto"/>
                    <w:bottom w:val="none" w:sz="0" w:space="0" w:color="auto"/>
                    <w:right w:val="none" w:sz="0" w:space="0" w:color="auto"/>
                  </w:divBdr>
                </w:div>
                <w:div w:id="1503396579">
                  <w:marLeft w:val="0"/>
                  <w:marRight w:val="0"/>
                  <w:marTop w:val="0"/>
                  <w:marBottom w:val="0"/>
                  <w:divBdr>
                    <w:top w:val="none" w:sz="0" w:space="0" w:color="auto"/>
                    <w:left w:val="none" w:sz="0" w:space="0" w:color="auto"/>
                    <w:bottom w:val="none" w:sz="0" w:space="0" w:color="auto"/>
                    <w:right w:val="none" w:sz="0" w:space="0" w:color="auto"/>
                  </w:divBdr>
                </w:div>
                <w:div w:id="929660646">
                  <w:marLeft w:val="0"/>
                  <w:marRight w:val="0"/>
                  <w:marTop w:val="0"/>
                  <w:marBottom w:val="0"/>
                  <w:divBdr>
                    <w:top w:val="none" w:sz="0" w:space="0" w:color="auto"/>
                    <w:left w:val="none" w:sz="0" w:space="0" w:color="auto"/>
                    <w:bottom w:val="none" w:sz="0" w:space="0" w:color="auto"/>
                    <w:right w:val="none" w:sz="0" w:space="0" w:color="auto"/>
                  </w:divBdr>
                </w:div>
              </w:divsChild>
            </w:div>
            <w:div w:id="166016287">
              <w:marLeft w:val="0"/>
              <w:marRight w:val="0"/>
              <w:marTop w:val="0"/>
              <w:marBottom w:val="0"/>
              <w:divBdr>
                <w:top w:val="none" w:sz="0" w:space="0" w:color="auto"/>
                <w:left w:val="none" w:sz="0" w:space="0" w:color="auto"/>
                <w:bottom w:val="none" w:sz="0" w:space="0" w:color="auto"/>
                <w:right w:val="none" w:sz="0" w:space="0" w:color="auto"/>
              </w:divBdr>
              <w:divsChild>
                <w:div w:id="575166686">
                  <w:marLeft w:val="0"/>
                  <w:marRight w:val="0"/>
                  <w:marTop w:val="0"/>
                  <w:marBottom w:val="0"/>
                  <w:divBdr>
                    <w:top w:val="none" w:sz="0" w:space="0" w:color="auto"/>
                    <w:left w:val="none" w:sz="0" w:space="0" w:color="auto"/>
                    <w:bottom w:val="none" w:sz="0" w:space="0" w:color="auto"/>
                    <w:right w:val="none" w:sz="0" w:space="0" w:color="auto"/>
                  </w:divBdr>
                </w:div>
                <w:div w:id="1502770719">
                  <w:marLeft w:val="0"/>
                  <w:marRight w:val="0"/>
                  <w:marTop w:val="0"/>
                  <w:marBottom w:val="0"/>
                  <w:divBdr>
                    <w:top w:val="none" w:sz="0" w:space="0" w:color="auto"/>
                    <w:left w:val="none" w:sz="0" w:space="0" w:color="auto"/>
                    <w:bottom w:val="none" w:sz="0" w:space="0" w:color="auto"/>
                    <w:right w:val="none" w:sz="0" w:space="0" w:color="auto"/>
                  </w:divBdr>
                </w:div>
                <w:div w:id="714504475">
                  <w:marLeft w:val="0"/>
                  <w:marRight w:val="0"/>
                  <w:marTop w:val="0"/>
                  <w:marBottom w:val="0"/>
                  <w:divBdr>
                    <w:top w:val="none" w:sz="0" w:space="0" w:color="auto"/>
                    <w:left w:val="none" w:sz="0" w:space="0" w:color="auto"/>
                    <w:bottom w:val="none" w:sz="0" w:space="0" w:color="auto"/>
                    <w:right w:val="none" w:sz="0" w:space="0" w:color="auto"/>
                  </w:divBdr>
                </w:div>
                <w:div w:id="1046879295">
                  <w:marLeft w:val="0"/>
                  <w:marRight w:val="0"/>
                  <w:marTop w:val="0"/>
                  <w:marBottom w:val="0"/>
                  <w:divBdr>
                    <w:top w:val="none" w:sz="0" w:space="0" w:color="auto"/>
                    <w:left w:val="none" w:sz="0" w:space="0" w:color="auto"/>
                    <w:bottom w:val="none" w:sz="0" w:space="0" w:color="auto"/>
                    <w:right w:val="none" w:sz="0" w:space="0" w:color="auto"/>
                  </w:divBdr>
                </w:div>
                <w:div w:id="766000106">
                  <w:marLeft w:val="0"/>
                  <w:marRight w:val="0"/>
                  <w:marTop w:val="0"/>
                  <w:marBottom w:val="0"/>
                  <w:divBdr>
                    <w:top w:val="none" w:sz="0" w:space="0" w:color="auto"/>
                    <w:left w:val="none" w:sz="0" w:space="0" w:color="auto"/>
                    <w:bottom w:val="none" w:sz="0" w:space="0" w:color="auto"/>
                    <w:right w:val="none" w:sz="0" w:space="0" w:color="auto"/>
                  </w:divBdr>
                </w:div>
                <w:div w:id="679426661">
                  <w:marLeft w:val="0"/>
                  <w:marRight w:val="0"/>
                  <w:marTop w:val="0"/>
                  <w:marBottom w:val="0"/>
                  <w:divBdr>
                    <w:top w:val="none" w:sz="0" w:space="0" w:color="auto"/>
                    <w:left w:val="none" w:sz="0" w:space="0" w:color="auto"/>
                    <w:bottom w:val="none" w:sz="0" w:space="0" w:color="auto"/>
                    <w:right w:val="none" w:sz="0" w:space="0" w:color="auto"/>
                  </w:divBdr>
                </w:div>
                <w:div w:id="1582182651">
                  <w:marLeft w:val="0"/>
                  <w:marRight w:val="0"/>
                  <w:marTop w:val="0"/>
                  <w:marBottom w:val="0"/>
                  <w:divBdr>
                    <w:top w:val="none" w:sz="0" w:space="0" w:color="auto"/>
                    <w:left w:val="none" w:sz="0" w:space="0" w:color="auto"/>
                    <w:bottom w:val="none" w:sz="0" w:space="0" w:color="auto"/>
                    <w:right w:val="none" w:sz="0" w:space="0" w:color="auto"/>
                  </w:divBdr>
                </w:div>
                <w:div w:id="10271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4591</Words>
  <Characters>27550</Characters>
  <Application>Microsoft Office Word</Application>
  <DocSecurity>0</DocSecurity>
  <Lines>229</Lines>
  <Paragraphs>64</Paragraphs>
  <ScaleCrop>false</ScaleCrop>
  <Company>Urząd Miejski w Suwałkach</Company>
  <LinksUpToDate>false</LinksUpToDate>
  <CharactersWithSpaces>32077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2018-10-18T11:49:00Z</dcterms:created>
  <dcterms:modified xsi:type="dcterms:W3CDTF">2018-10-18T11:49:00Z</dcterms:modified>
</cp:coreProperties>
</file>