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C5B5B">
        <w:rPr>
          <w:rFonts w:ascii="Times New Roman" w:hAnsi="Times New Roman" w:cs="Times New Roman"/>
          <w:b/>
          <w:sz w:val="24"/>
          <w:szCs w:val="24"/>
        </w:rPr>
        <w:t>90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51C3D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7AD3" w:rsidRDefault="00ED7AD3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D7AD3" w:rsidRPr="00ED7AD3">
        <w:rPr>
          <w:rFonts w:ascii="Times New Roman" w:hAnsi="Times New Roman" w:cs="Times New Roman"/>
          <w:b/>
          <w:sz w:val="24"/>
          <w:szCs w:val="24"/>
        </w:rPr>
        <w:t>Doposażenie placu zabaw Szwajcaria – Fundusz Sołecki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D7AD3" w:rsidRDefault="00ED7AD3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4C" w:rsidRDefault="0004424C" w:rsidP="0038231F">
      <w:pPr>
        <w:spacing w:after="0" w:line="240" w:lineRule="auto"/>
      </w:pPr>
      <w:r>
        <w:separator/>
      </w:r>
    </w:p>
  </w:endnote>
  <w:endnote w:type="continuationSeparator" w:id="0">
    <w:p w:rsidR="0004424C" w:rsidRDefault="000442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5B5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4C" w:rsidRDefault="0004424C" w:rsidP="0038231F">
      <w:pPr>
        <w:spacing w:after="0" w:line="240" w:lineRule="auto"/>
      </w:pPr>
      <w:r>
        <w:separator/>
      </w:r>
    </w:p>
  </w:footnote>
  <w:footnote w:type="continuationSeparator" w:id="0">
    <w:p w:rsidR="0004424C" w:rsidRDefault="000442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424C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37104"/>
    <w:rsid w:val="0024732C"/>
    <w:rsid w:val="00251C3D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6BA3"/>
    <w:rsid w:val="002B5810"/>
    <w:rsid w:val="002C42F8"/>
    <w:rsid w:val="002C4948"/>
    <w:rsid w:val="002C5B5B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D4C2A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76DDA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06FC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7A14"/>
    <w:rsid w:val="00E736A0"/>
    <w:rsid w:val="00E86A2B"/>
    <w:rsid w:val="00EA74CD"/>
    <w:rsid w:val="00EA7B67"/>
    <w:rsid w:val="00EB3286"/>
    <w:rsid w:val="00ED7AD3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0E92-66F1-4C30-AEEE-CD4D319B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8</cp:revision>
  <cp:lastPrinted>2018-10-18T08:19:00Z</cp:lastPrinted>
  <dcterms:created xsi:type="dcterms:W3CDTF">2018-06-08T12:00:00Z</dcterms:created>
  <dcterms:modified xsi:type="dcterms:W3CDTF">2018-10-18T08:19:00Z</dcterms:modified>
</cp:coreProperties>
</file>