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D5" w:rsidRPr="00ED1136" w:rsidRDefault="00742FA6" w:rsidP="00D53330">
      <w:pPr>
        <w:pStyle w:val="Nagwek8"/>
        <w:jc w:val="center"/>
        <w:rPr>
          <w:rFonts w:asciiTheme="minorHAnsi" w:hAnsiTheme="minorHAnsi"/>
          <w:spacing w:val="80"/>
          <w:szCs w:val="32"/>
        </w:rPr>
      </w:pPr>
      <w:r w:rsidRPr="00ED1136">
        <w:rPr>
          <w:rFonts w:asciiTheme="minorHAnsi" w:hAnsiTheme="minorHAnsi"/>
          <w:spacing w:val="80"/>
          <w:szCs w:val="32"/>
        </w:rPr>
        <w:t>OBWIESZCZENIE</w:t>
      </w:r>
    </w:p>
    <w:p w:rsidR="00575E92" w:rsidRPr="006F368A" w:rsidRDefault="00575E92" w:rsidP="00575E92">
      <w:pPr>
        <w:jc w:val="center"/>
        <w:rPr>
          <w:rFonts w:asciiTheme="minorHAnsi" w:hAnsiTheme="minorHAnsi"/>
          <w:b/>
        </w:rPr>
      </w:pPr>
      <w:r w:rsidRPr="006F368A">
        <w:rPr>
          <w:rFonts w:asciiTheme="minorHAnsi" w:hAnsiTheme="minorHAnsi"/>
          <w:b/>
        </w:rPr>
        <w:t>Prezydenta Miasta Suwałk</w:t>
      </w:r>
      <w:r w:rsidR="00B43D24">
        <w:rPr>
          <w:rFonts w:asciiTheme="minorHAnsi" w:hAnsiTheme="minorHAnsi"/>
          <w:b/>
        </w:rPr>
        <w:t xml:space="preserve"> </w:t>
      </w:r>
      <w:r w:rsidR="003045CE">
        <w:rPr>
          <w:rFonts w:asciiTheme="minorHAnsi" w:hAnsiTheme="minorHAnsi"/>
          <w:b/>
        </w:rPr>
        <w:t>z dnia 30</w:t>
      </w:r>
      <w:r w:rsidRPr="006F368A">
        <w:rPr>
          <w:rFonts w:asciiTheme="minorHAnsi" w:hAnsiTheme="minorHAnsi"/>
          <w:b/>
        </w:rPr>
        <w:t xml:space="preserve"> sierpnia 2018</w:t>
      </w:r>
      <w:r w:rsidRPr="006F368A">
        <w:rPr>
          <w:rFonts w:asciiTheme="minorHAnsi" w:hAnsiTheme="minorHAnsi"/>
          <w:b/>
          <w:i/>
        </w:rPr>
        <w:t xml:space="preserve"> </w:t>
      </w:r>
      <w:r w:rsidRPr="006F368A">
        <w:rPr>
          <w:rFonts w:asciiTheme="minorHAnsi" w:hAnsiTheme="minorHAnsi"/>
          <w:b/>
        </w:rPr>
        <w:t>roku</w:t>
      </w:r>
    </w:p>
    <w:p w:rsidR="005C3FD8" w:rsidRPr="00B43D24" w:rsidRDefault="005C3FD8" w:rsidP="007A3710">
      <w:pPr>
        <w:jc w:val="center"/>
        <w:rPr>
          <w:rFonts w:asciiTheme="minorHAnsi" w:hAnsiTheme="minorHAnsi"/>
          <w:b/>
          <w:sz w:val="12"/>
          <w:szCs w:val="12"/>
        </w:rPr>
      </w:pPr>
    </w:p>
    <w:p w:rsidR="00E20273" w:rsidRPr="006F368A" w:rsidRDefault="00FC7BA6" w:rsidP="00D53330">
      <w:pPr>
        <w:pStyle w:val="Tekstpodstawowy3"/>
        <w:suppressAutoHyphens/>
        <w:ind w:right="283"/>
        <w:jc w:val="center"/>
        <w:rPr>
          <w:rFonts w:asciiTheme="minorHAnsi" w:hAnsiTheme="minorHAnsi"/>
          <w:sz w:val="16"/>
          <w:szCs w:val="16"/>
        </w:rPr>
      </w:pPr>
      <w:r w:rsidRPr="006F368A">
        <w:rPr>
          <w:rFonts w:asciiTheme="minorHAnsi" w:hAnsiTheme="minorHAnsi"/>
          <w:sz w:val="16"/>
          <w:szCs w:val="16"/>
        </w:rPr>
        <w:t xml:space="preserve">Na podstawie art. 16 § 1 </w:t>
      </w:r>
      <w:r w:rsidR="003F0C8F" w:rsidRPr="006F368A">
        <w:rPr>
          <w:rFonts w:asciiTheme="minorHAnsi" w:hAnsiTheme="minorHAnsi"/>
          <w:sz w:val="16"/>
          <w:szCs w:val="16"/>
        </w:rPr>
        <w:t>ustawy</w:t>
      </w:r>
      <w:r w:rsidR="00582A5B" w:rsidRPr="006F368A">
        <w:rPr>
          <w:rFonts w:asciiTheme="minorHAnsi" w:hAnsiTheme="minorHAnsi"/>
          <w:sz w:val="16"/>
          <w:szCs w:val="16"/>
        </w:rPr>
        <w:t xml:space="preserve"> z dnia 5 stycznia 2011 r</w:t>
      </w:r>
      <w:r w:rsidR="004D3776" w:rsidRPr="006F368A">
        <w:rPr>
          <w:rFonts w:asciiTheme="minorHAnsi" w:hAnsiTheme="minorHAnsi"/>
          <w:sz w:val="16"/>
          <w:szCs w:val="16"/>
        </w:rPr>
        <w:t>.</w:t>
      </w:r>
      <w:r w:rsidR="00582A5B" w:rsidRPr="006F368A">
        <w:rPr>
          <w:rFonts w:asciiTheme="minorHAnsi" w:hAnsiTheme="minorHAnsi"/>
          <w:sz w:val="16"/>
          <w:szCs w:val="16"/>
        </w:rPr>
        <w:t xml:space="preserve"> – Kodeks wyborczy </w:t>
      </w:r>
      <w:r w:rsidR="007806A2" w:rsidRPr="006F368A">
        <w:rPr>
          <w:rFonts w:asciiTheme="minorHAnsi" w:hAnsiTheme="minorHAnsi"/>
          <w:sz w:val="16"/>
          <w:szCs w:val="16"/>
        </w:rPr>
        <w:t>(</w:t>
      </w:r>
      <w:r w:rsidR="00502CF0" w:rsidRPr="006F368A">
        <w:rPr>
          <w:rFonts w:asciiTheme="minorHAnsi" w:hAnsiTheme="minorHAnsi"/>
          <w:sz w:val="16"/>
          <w:szCs w:val="16"/>
        </w:rPr>
        <w:t>Dz. U. z 2018 r. poz. 754, 1000 i 1349</w:t>
      </w:r>
      <w:r w:rsidR="007806A2" w:rsidRPr="006F368A">
        <w:rPr>
          <w:rFonts w:asciiTheme="minorHAnsi" w:hAnsiTheme="minorHAnsi"/>
          <w:sz w:val="16"/>
          <w:szCs w:val="16"/>
        </w:rPr>
        <w:t>)</w:t>
      </w:r>
      <w:r w:rsidRPr="006F368A">
        <w:rPr>
          <w:rFonts w:asciiTheme="minorHAnsi" w:hAnsiTheme="minorHAnsi"/>
          <w:sz w:val="16"/>
          <w:szCs w:val="16"/>
        </w:rPr>
        <w:t xml:space="preserve"> </w:t>
      </w:r>
      <w:r w:rsidR="003C3082" w:rsidRPr="006F368A">
        <w:rPr>
          <w:rFonts w:asciiTheme="minorHAnsi" w:hAnsiTheme="minorHAnsi"/>
          <w:sz w:val="16"/>
          <w:szCs w:val="16"/>
        </w:rPr>
        <w:t>Prezydent Miasta Suwałk</w:t>
      </w:r>
      <w:r w:rsidR="00582A5B" w:rsidRPr="006F368A">
        <w:rPr>
          <w:rFonts w:asciiTheme="minorHAnsi" w:hAnsiTheme="minorHAnsi"/>
          <w:sz w:val="16"/>
          <w:szCs w:val="16"/>
        </w:rPr>
        <w:t xml:space="preserve"> podaje do wiadomości </w:t>
      </w:r>
      <w:r w:rsidR="00EC1B74" w:rsidRPr="006F368A">
        <w:rPr>
          <w:rFonts w:asciiTheme="minorHAnsi" w:hAnsiTheme="minorHAnsi"/>
          <w:sz w:val="16"/>
          <w:szCs w:val="16"/>
        </w:rPr>
        <w:t xml:space="preserve">wyborców </w:t>
      </w:r>
      <w:r w:rsidR="00582A5B" w:rsidRPr="006F368A">
        <w:rPr>
          <w:rFonts w:asciiTheme="minorHAnsi" w:hAnsiTheme="minorHAnsi"/>
          <w:sz w:val="16"/>
          <w:szCs w:val="16"/>
        </w:rPr>
        <w:t>informac</w:t>
      </w:r>
      <w:r w:rsidR="002C6A81" w:rsidRPr="006F368A">
        <w:rPr>
          <w:rFonts w:asciiTheme="minorHAnsi" w:hAnsiTheme="minorHAnsi"/>
          <w:sz w:val="16"/>
          <w:szCs w:val="16"/>
        </w:rPr>
        <w:t xml:space="preserve">ję o </w:t>
      </w:r>
      <w:r w:rsidR="00ED171A" w:rsidRPr="006F368A">
        <w:rPr>
          <w:rFonts w:asciiTheme="minorHAnsi" w:hAnsiTheme="minorHAnsi"/>
          <w:sz w:val="16"/>
          <w:szCs w:val="16"/>
        </w:rPr>
        <w:t>numerach oraz granicach obwodów głosowania, wyznaczonych siedzibach obwodowych komisji wyborczych</w:t>
      </w:r>
      <w:r w:rsidR="002C6A81" w:rsidRPr="006F368A">
        <w:rPr>
          <w:rFonts w:asciiTheme="minorHAnsi" w:hAnsiTheme="minorHAnsi"/>
          <w:sz w:val="16"/>
          <w:szCs w:val="16"/>
        </w:rPr>
        <w:t xml:space="preserve"> </w:t>
      </w:r>
      <w:r w:rsidR="006F368A">
        <w:rPr>
          <w:rFonts w:asciiTheme="minorHAnsi" w:hAnsiTheme="minorHAnsi"/>
          <w:sz w:val="16"/>
          <w:szCs w:val="16"/>
        </w:rPr>
        <w:t xml:space="preserve"> </w:t>
      </w:r>
      <w:r w:rsidR="00751C17" w:rsidRPr="006F368A">
        <w:rPr>
          <w:rFonts w:asciiTheme="minorHAnsi" w:hAnsiTheme="minorHAnsi"/>
          <w:sz w:val="16"/>
          <w:szCs w:val="16"/>
        </w:rPr>
        <w:t xml:space="preserve">oraz możliwości głosowania korespondencyjnego i przez pełnomocnika </w:t>
      </w:r>
      <w:r w:rsidR="002218C5" w:rsidRPr="006F368A">
        <w:rPr>
          <w:rFonts w:asciiTheme="minorHAnsi" w:hAnsiTheme="minorHAnsi"/>
          <w:sz w:val="16"/>
          <w:szCs w:val="16"/>
        </w:rPr>
        <w:t xml:space="preserve">w wyborach </w:t>
      </w:r>
      <w:r w:rsidR="003C3082" w:rsidRPr="006F368A">
        <w:rPr>
          <w:rFonts w:asciiTheme="minorHAnsi" w:hAnsiTheme="minorHAnsi"/>
          <w:sz w:val="16"/>
          <w:szCs w:val="16"/>
        </w:rPr>
        <w:t>do rad gmin, rad powiatów i sejmików województw oraz w wyborach wójtów, burmistrzów</w:t>
      </w:r>
      <w:r w:rsidR="006F368A">
        <w:rPr>
          <w:rFonts w:asciiTheme="minorHAnsi" w:hAnsiTheme="minorHAnsi"/>
          <w:sz w:val="16"/>
          <w:szCs w:val="16"/>
        </w:rPr>
        <w:t xml:space="preserve">   </w:t>
      </w:r>
      <w:r w:rsidR="003C3082" w:rsidRPr="006F368A">
        <w:rPr>
          <w:rFonts w:asciiTheme="minorHAnsi" w:hAnsiTheme="minorHAnsi"/>
          <w:sz w:val="16"/>
          <w:szCs w:val="16"/>
        </w:rPr>
        <w:t xml:space="preserve"> i prezydentów miast</w:t>
      </w:r>
      <w:r w:rsidR="00054A83" w:rsidRPr="006F368A">
        <w:rPr>
          <w:rFonts w:asciiTheme="minorHAnsi" w:hAnsiTheme="minorHAnsi"/>
          <w:sz w:val="16"/>
          <w:szCs w:val="16"/>
        </w:rPr>
        <w:t xml:space="preserve"> </w:t>
      </w:r>
      <w:r w:rsidR="009B660F" w:rsidRPr="006F368A">
        <w:rPr>
          <w:rFonts w:asciiTheme="minorHAnsi" w:hAnsiTheme="minorHAnsi"/>
          <w:sz w:val="16"/>
          <w:szCs w:val="16"/>
        </w:rPr>
        <w:t>z</w:t>
      </w:r>
      <w:r w:rsidR="007A3710" w:rsidRPr="006F368A">
        <w:rPr>
          <w:rFonts w:asciiTheme="minorHAnsi" w:hAnsiTheme="minorHAnsi"/>
          <w:sz w:val="16"/>
          <w:szCs w:val="16"/>
        </w:rPr>
        <w:t>arządzonych</w:t>
      </w:r>
      <w:r w:rsidR="00582A5B" w:rsidRPr="006F368A">
        <w:rPr>
          <w:rFonts w:asciiTheme="minorHAnsi" w:hAnsiTheme="minorHAnsi"/>
          <w:sz w:val="16"/>
          <w:szCs w:val="16"/>
        </w:rPr>
        <w:t xml:space="preserve"> na dzień </w:t>
      </w:r>
      <w:r w:rsidR="003C3082" w:rsidRPr="006F368A">
        <w:rPr>
          <w:rFonts w:asciiTheme="minorHAnsi" w:hAnsiTheme="minorHAnsi"/>
          <w:sz w:val="16"/>
          <w:szCs w:val="16"/>
        </w:rPr>
        <w:t>21 października 2018</w:t>
      </w:r>
      <w:r w:rsidR="006C6CF0" w:rsidRPr="006F368A">
        <w:rPr>
          <w:rFonts w:asciiTheme="minorHAnsi" w:hAnsiTheme="minorHAnsi"/>
          <w:sz w:val="16"/>
          <w:szCs w:val="16"/>
        </w:rPr>
        <w:t xml:space="preserve"> </w:t>
      </w:r>
      <w:r w:rsidR="00BE384C" w:rsidRPr="006F368A">
        <w:rPr>
          <w:rFonts w:asciiTheme="minorHAnsi" w:hAnsiTheme="minorHAnsi"/>
          <w:sz w:val="16"/>
          <w:szCs w:val="16"/>
        </w:rPr>
        <w:t>r</w:t>
      </w:r>
      <w:r w:rsidR="006C6CF0" w:rsidRPr="006F368A">
        <w:rPr>
          <w:rFonts w:asciiTheme="minorHAnsi" w:hAnsiTheme="minorHAnsi"/>
          <w:sz w:val="16"/>
          <w:szCs w:val="16"/>
        </w:rPr>
        <w:t>.</w:t>
      </w:r>
      <w:r w:rsidR="00BC3565" w:rsidRPr="006F368A">
        <w:rPr>
          <w:rFonts w:asciiTheme="minorHAnsi" w:hAnsiTheme="minorHAnsi"/>
          <w:sz w:val="16"/>
          <w:szCs w:val="16"/>
        </w:rPr>
        <w:t>:</w:t>
      </w: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
        <w:gridCol w:w="9922"/>
        <w:gridCol w:w="5103"/>
      </w:tblGrid>
      <w:tr w:rsidR="002339DF" w:rsidRPr="006F368A" w:rsidTr="003966EF">
        <w:trPr>
          <w:trHeight w:val="398"/>
        </w:trPr>
        <w:tc>
          <w:tcPr>
            <w:tcW w:w="921" w:type="dxa"/>
            <w:tcBorders>
              <w:top w:val="single" w:sz="4" w:space="0" w:color="auto"/>
              <w:left w:val="single" w:sz="4" w:space="0" w:color="auto"/>
              <w:bottom w:val="single" w:sz="4" w:space="0" w:color="auto"/>
              <w:right w:val="single" w:sz="4" w:space="0" w:color="auto"/>
            </w:tcBorders>
            <w:vAlign w:val="center"/>
          </w:tcPr>
          <w:p w:rsidR="005959A8" w:rsidRPr="006F368A" w:rsidRDefault="007A3710" w:rsidP="00D53330">
            <w:pPr>
              <w:jc w:val="center"/>
              <w:rPr>
                <w:rFonts w:asciiTheme="minorHAnsi" w:hAnsiTheme="minorHAnsi"/>
                <w:b/>
                <w:sz w:val="14"/>
                <w:szCs w:val="14"/>
              </w:rPr>
            </w:pPr>
            <w:r w:rsidRPr="006F368A">
              <w:rPr>
                <w:rFonts w:asciiTheme="minorHAnsi" w:hAnsiTheme="minorHAnsi"/>
                <w:b/>
                <w:sz w:val="14"/>
                <w:szCs w:val="14"/>
              </w:rPr>
              <w:t>N</w:t>
            </w:r>
            <w:r w:rsidR="005959A8" w:rsidRPr="006F368A">
              <w:rPr>
                <w:rFonts w:asciiTheme="minorHAnsi" w:hAnsiTheme="minorHAnsi"/>
                <w:b/>
                <w:sz w:val="14"/>
                <w:szCs w:val="14"/>
              </w:rPr>
              <w:t>r obwodu głosowania</w:t>
            </w:r>
          </w:p>
        </w:tc>
        <w:tc>
          <w:tcPr>
            <w:tcW w:w="9922" w:type="dxa"/>
            <w:tcBorders>
              <w:top w:val="single" w:sz="4" w:space="0" w:color="auto"/>
              <w:left w:val="single" w:sz="4" w:space="0" w:color="auto"/>
              <w:bottom w:val="single" w:sz="4" w:space="0" w:color="auto"/>
              <w:right w:val="single" w:sz="4" w:space="0" w:color="auto"/>
            </w:tcBorders>
            <w:vAlign w:val="center"/>
          </w:tcPr>
          <w:p w:rsidR="005959A8" w:rsidRPr="006F368A" w:rsidRDefault="005959A8" w:rsidP="00D53330">
            <w:pPr>
              <w:jc w:val="center"/>
              <w:rPr>
                <w:rFonts w:asciiTheme="minorHAnsi" w:hAnsiTheme="minorHAnsi"/>
                <w:b/>
                <w:sz w:val="14"/>
                <w:szCs w:val="14"/>
              </w:rPr>
            </w:pPr>
            <w:r w:rsidRPr="006F368A">
              <w:rPr>
                <w:rFonts w:asciiTheme="minorHAnsi" w:hAnsiTheme="minorHAnsi"/>
                <w:b/>
                <w:sz w:val="14"/>
                <w:szCs w:val="14"/>
              </w:rPr>
              <w:t>Granice obwodu głosowania</w:t>
            </w:r>
          </w:p>
        </w:tc>
        <w:tc>
          <w:tcPr>
            <w:tcW w:w="5103" w:type="dxa"/>
            <w:tcBorders>
              <w:top w:val="single" w:sz="4" w:space="0" w:color="auto"/>
              <w:left w:val="single" w:sz="4" w:space="0" w:color="auto"/>
              <w:bottom w:val="single" w:sz="4" w:space="0" w:color="auto"/>
              <w:right w:val="single" w:sz="4" w:space="0" w:color="auto"/>
            </w:tcBorders>
            <w:vAlign w:val="center"/>
          </w:tcPr>
          <w:p w:rsidR="005959A8" w:rsidRPr="006F368A" w:rsidRDefault="003149AC" w:rsidP="00D53330">
            <w:pPr>
              <w:jc w:val="center"/>
              <w:rPr>
                <w:rFonts w:asciiTheme="minorHAnsi" w:hAnsiTheme="minorHAnsi"/>
                <w:b/>
                <w:sz w:val="14"/>
                <w:szCs w:val="14"/>
              </w:rPr>
            </w:pPr>
            <w:r w:rsidRPr="006F368A">
              <w:rPr>
                <w:rFonts w:asciiTheme="minorHAnsi" w:hAnsiTheme="minorHAnsi"/>
                <w:b/>
                <w:sz w:val="14"/>
                <w:szCs w:val="14"/>
              </w:rPr>
              <w:t>Siedziba o</w:t>
            </w:r>
            <w:r w:rsidR="005959A8" w:rsidRPr="006F368A">
              <w:rPr>
                <w:rFonts w:asciiTheme="minorHAnsi" w:hAnsiTheme="minorHAnsi"/>
                <w:b/>
                <w:sz w:val="14"/>
                <w:szCs w:val="14"/>
              </w:rPr>
              <w:t>bw</w:t>
            </w:r>
            <w:r w:rsidRPr="006F368A">
              <w:rPr>
                <w:rFonts w:asciiTheme="minorHAnsi" w:hAnsiTheme="minorHAnsi"/>
                <w:b/>
                <w:sz w:val="14"/>
                <w:szCs w:val="14"/>
              </w:rPr>
              <w:t>odowej komisji w</w:t>
            </w:r>
            <w:r w:rsidR="005959A8" w:rsidRPr="006F368A">
              <w:rPr>
                <w:rFonts w:asciiTheme="minorHAnsi" w:hAnsiTheme="minorHAnsi"/>
                <w:b/>
                <w:sz w:val="14"/>
                <w:szCs w:val="14"/>
              </w:rPr>
              <w:t>yborczej</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2339DF">
            <w:pPr>
              <w:jc w:val="center"/>
              <w:rPr>
                <w:rFonts w:asciiTheme="minorHAnsi" w:hAnsiTheme="minorHAnsi"/>
                <w:b/>
                <w:sz w:val="12"/>
                <w:szCs w:val="12"/>
              </w:rPr>
            </w:pPr>
            <w:r w:rsidRPr="00711122">
              <w:rPr>
                <w:rFonts w:asciiTheme="minorHAnsi" w:hAnsiTheme="minorHAnsi"/>
                <w:b/>
                <w:sz w:val="12"/>
                <w:szCs w:val="12"/>
              </w:rPr>
              <w:t>1</w:t>
            </w:r>
          </w:p>
        </w:tc>
        <w:tc>
          <w:tcPr>
            <w:tcW w:w="9922"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D53330">
            <w:pPr>
              <w:spacing w:line="360" w:lineRule="auto"/>
              <w:rPr>
                <w:rFonts w:asciiTheme="minorHAnsi" w:hAnsiTheme="minorHAnsi"/>
                <w:b/>
                <w:sz w:val="12"/>
                <w:szCs w:val="12"/>
              </w:rPr>
            </w:pPr>
            <w:r w:rsidRPr="00711122">
              <w:rPr>
                <w:rFonts w:asciiTheme="minorHAnsi" w:hAnsiTheme="minorHAnsi"/>
                <w:sz w:val="12"/>
                <w:szCs w:val="12"/>
              </w:rPr>
              <w:t>41 Pułku Piechoty, Artyleryjska, Batalionów Chłopskich, Bohaterów, Brylantowa, Bursztynowa, Czwartaków, Diamentowa, Husarii, Kapitana Mieczysława Wojczyńskiego, Kawaleryjska, Kosynierów, Krzemowa, Lotnicza, Mariana Piekarskiego, Partyzantów, Platynowa, Powstańców Śląskich, Powstańców Wielkopolskich, Raczkowska, Rubinowa, Saperska, Szafirowa, Topazowa, Turkusowa, Ułanów Grochowskich, Zastawie</w:t>
            </w:r>
          </w:p>
        </w:tc>
        <w:tc>
          <w:tcPr>
            <w:tcW w:w="5103" w:type="dxa"/>
            <w:tcBorders>
              <w:top w:val="single" w:sz="4" w:space="0" w:color="auto"/>
              <w:left w:val="single" w:sz="4" w:space="0" w:color="auto"/>
              <w:bottom w:val="single" w:sz="4" w:space="0" w:color="auto"/>
              <w:right w:val="single" w:sz="4" w:space="0" w:color="auto"/>
            </w:tcBorders>
            <w:vAlign w:val="center"/>
          </w:tcPr>
          <w:p w:rsidR="00A932CE" w:rsidRPr="00711122" w:rsidRDefault="00FF647B" w:rsidP="002E67BD">
            <w:pPr>
              <w:spacing w:line="360" w:lineRule="auto"/>
              <w:jc w:val="center"/>
              <w:rPr>
                <w:rFonts w:asciiTheme="minorHAnsi" w:hAnsiTheme="minorHAnsi"/>
                <w:b/>
                <w:sz w:val="12"/>
                <w:szCs w:val="12"/>
              </w:rPr>
            </w:pPr>
            <w:r w:rsidRPr="00711122">
              <w:rPr>
                <w:rFonts w:asciiTheme="minorHAnsi" w:hAnsiTheme="minorHAnsi"/>
                <w:b/>
                <w:sz w:val="12"/>
                <w:szCs w:val="12"/>
              </w:rPr>
              <w:t xml:space="preserve">Przedszkole nr 1, ul. Raczkowska 41, </w:t>
            </w:r>
          </w:p>
          <w:p w:rsidR="002E67BD" w:rsidRPr="00711122" w:rsidRDefault="00FF647B" w:rsidP="002E67BD">
            <w:pPr>
              <w:spacing w:line="360" w:lineRule="auto"/>
              <w:jc w:val="center"/>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4B1FBF">
            <w:pPr>
              <w:spacing w:line="360" w:lineRule="auto"/>
              <w:rPr>
                <w:rFonts w:asciiTheme="minorHAnsi" w:hAnsiTheme="minorHAnsi"/>
                <w:b/>
                <w:sz w:val="12"/>
                <w:szCs w:val="12"/>
              </w:rPr>
            </w:pPr>
            <w:r w:rsidRPr="00711122">
              <w:rPr>
                <w:rFonts w:asciiTheme="minorHAnsi" w:hAnsiTheme="minorHAnsi"/>
                <w:sz w:val="12"/>
                <w:szCs w:val="12"/>
              </w:rPr>
              <w:t>Elbląska, Gdańska, Innowacyjna, Koszalińska, Olsztyńska, Rotmistrza Kazimierza Ptaszyńskiego, Słupska, Spokojna, Sportowa, Szczecińska, Szwoleżerów, Tadeusza Kościuszki (od początku do nr 30), Tarnobrzeska, Toruńska, Walerego Romana, Wojska Polskiego (bez nr 29), Zamojska</w:t>
            </w:r>
          </w:p>
        </w:tc>
        <w:tc>
          <w:tcPr>
            <w:tcW w:w="5103" w:type="dxa"/>
            <w:tcBorders>
              <w:top w:val="single" w:sz="4" w:space="0" w:color="auto"/>
              <w:left w:val="single" w:sz="4" w:space="0" w:color="auto"/>
              <w:bottom w:val="single" w:sz="4" w:space="0" w:color="auto"/>
              <w:right w:val="single" w:sz="4" w:space="0" w:color="auto"/>
            </w:tcBorders>
          </w:tcPr>
          <w:p w:rsidR="00A932CE" w:rsidRPr="00711122" w:rsidRDefault="004B1FBF" w:rsidP="004B1FBF">
            <w:pPr>
              <w:spacing w:line="360" w:lineRule="auto"/>
              <w:rPr>
                <w:rFonts w:asciiTheme="minorHAnsi" w:hAnsiTheme="minorHAnsi"/>
                <w:b/>
                <w:sz w:val="12"/>
                <w:szCs w:val="12"/>
              </w:rPr>
            </w:pPr>
            <w:r w:rsidRPr="00711122">
              <w:rPr>
                <w:rFonts w:asciiTheme="minorHAnsi" w:hAnsiTheme="minorHAnsi"/>
                <w:b/>
                <w:noProof/>
                <w:sz w:val="12"/>
                <w:szCs w:val="12"/>
              </w:rPr>
              <w:drawing>
                <wp:anchor distT="0" distB="0" distL="114300" distR="114300" simplePos="0" relativeHeight="251659264" behindDoc="1" locked="0" layoutInCell="1" allowOverlap="1">
                  <wp:simplePos x="0" y="0"/>
                  <wp:positionH relativeFrom="column">
                    <wp:posOffset>2344420</wp:posOffset>
                  </wp:positionH>
                  <wp:positionV relativeFrom="paragraph">
                    <wp:posOffset>110490</wp:posOffset>
                  </wp:positionV>
                  <wp:extent cx="187960" cy="180975"/>
                  <wp:effectExtent l="19050" t="0" r="2540" b="0"/>
                  <wp:wrapNone/>
                  <wp:docPr id="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 xml:space="preserve">Szkoła Podstawowa nr 4 im. ks. Kazimierza Aleksandra Hamerszmita, </w:t>
            </w:r>
          </w:p>
          <w:p w:rsidR="009101F2" w:rsidRPr="00711122" w:rsidRDefault="00FF647B" w:rsidP="004B1FBF">
            <w:pPr>
              <w:spacing w:line="360" w:lineRule="auto"/>
              <w:rPr>
                <w:rFonts w:asciiTheme="minorHAnsi" w:hAnsiTheme="minorHAnsi"/>
                <w:bCs/>
                <w:sz w:val="12"/>
                <w:szCs w:val="12"/>
              </w:rPr>
            </w:pPr>
            <w:r w:rsidRPr="00711122">
              <w:rPr>
                <w:rFonts w:asciiTheme="minorHAnsi" w:hAnsiTheme="minorHAnsi"/>
                <w:b/>
                <w:sz w:val="12"/>
                <w:szCs w:val="12"/>
              </w:rPr>
              <w:t>ul. Wojska Polskiego 13, 16-400 Suwałk</w:t>
            </w:r>
            <w:r w:rsidR="00ED1136" w:rsidRPr="00711122">
              <w:rPr>
                <w:rFonts w:asciiTheme="minorHAnsi" w:hAnsiTheme="minorHAnsi"/>
                <w:b/>
                <w:sz w:val="12"/>
                <w:szCs w:val="12"/>
              </w:rPr>
              <w:t>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2339DF">
            <w:pPr>
              <w:jc w:val="center"/>
              <w:rPr>
                <w:rFonts w:asciiTheme="minorHAnsi" w:hAnsiTheme="minorHAnsi"/>
                <w:b/>
                <w:sz w:val="12"/>
                <w:szCs w:val="12"/>
              </w:rPr>
            </w:pPr>
            <w:r w:rsidRPr="00711122">
              <w:rPr>
                <w:rFonts w:asciiTheme="minorHAnsi" w:hAnsiTheme="minorHAnsi"/>
                <w:b/>
                <w:sz w:val="12"/>
                <w:szCs w:val="12"/>
              </w:rPr>
              <w:t>3</w:t>
            </w:r>
          </w:p>
        </w:tc>
        <w:tc>
          <w:tcPr>
            <w:tcW w:w="9922"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8B445D">
            <w:pPr>
              <w:spacing w:line="360" w:lineRule="auto"/>
              <w:jc w:val="both"/>
              <w:rPr>
                <w:rFonts w:asciiTheme="minorHAnsi" w:hAnsiTheme="minorHAnsi"/>
                <w:b/>
                <w:sz w:val="12"/>
                <w:szCs w:val="12"/>
              </w:rPr>
            </w:pPr>
            <w:r w:rsidRPr="00711122">
              <w:rPr>
                <w:rFonts w:asciiTheme="minorHAnsi" w:hAnsiTheme="minorHAnsi"/>
                <w:sz w:val="12"/>
                <w:szCs w:val="12"/>
              </w:rPr>
              <w:t>Augustowska, Białostocka, Bielskobialska, Bydgoska, Chełmska, Ciechanowska, Częstochowska, Dubowo I, Ełcka, Generała Mieczysława Mackiewicza, Giżycka, Gołdapska, Gorzowska, Iławska, Jeleniogórska, Kaliska, Karola Majerskiego, Katowicka, Kielecka, Konińska, Krakowska, Krośnieńska, Legnicka, Leszczyńska, Leśna, Lubelska, Łomżyńska, Łódzka, Majora Hubala, Nowosądecka, Olecka, Opolska, Ostrołęcka, Papiernia, Pilska, Piotrkowska, Płocka, Podpułkownika Jerzego Dąbrowskiego ps. "Łupaszka", Poznańska, Przemyska, Pułkownika Adama Ignacego Koca, Radomska, Rzemieślnicza, Rzeszowska, Siedlecka, Sieradzka, Skierniewicka, Sopocka, Tarnowska, Wałbrzyska, Warszawska, Węgorzewska, Włocławska, Wrocławska, Zielonogórska.</w:t>
            </w:r>
          </w:p>
        </w:tc>
        <w:tc>
          <w:tcPr>
            <w:tcW w:w="5103" w:type="dxa"/>
            <w:tcBorders>
              <w:top w:val="single" w:sz="4" w:space="0" w:color="auto"/>
              <w:left w:val="single" w:sz="4" w:space="0" w:color="auto"/>
              <w:bottom w:val="single" w:sz="4" w:space="0" w:color="auto"/>
              <w:right w:val="single" w:sz="4" w:space="0" w:color="auto"/>
            </w:tcBorders>
            <w:vAlign w:val="center"/>
          </w:tcPr>
          <w:p w:rsidR="00FF37B4" w:rsidRPr="00711122" w:rsidRDefault="00FF647B" w:rsidP="002E67BD">
            <w:pPr>
              <w:spacing w:line="360" w:lineRule="auto"/>
              <w:jc w:val="center"/>
              <w:rPr>
                <w:rFonts w:asciiTheme="minorHAnsi" w:hAnsiTheme="minorHAnsi"/>
                <w:b/>
                <w:sz w:val="12"/>
                <w:szCs w:val="12"/>
              </w:rPr>
            </w:pPr>
            <w:r w:rsidRPr="00711122">
              <w:rPr>
                <w:rFonts w:asciiTheme="minorHAnsi" w:hAnsiTheme="minorHAnsi"/>
                <w:b/>
                <w:sz w:val="12"/>
                <w:szCs w:val="12"/>
              </w:rPr>
              <w:t xml:space="preserve">Klub Wojskowy 14 Suwalskiego Dywizjonu Artylerii Przeciwpancernej </w:t>
            </w:r>
          </w:p>
          <w:p w:rsidR="00A932CE" w:rsidRPr="00711122" w:rsidRDefault="00FF647B" w:rsidP="002E67BD">
            <w:pPr>
              <w:spacing w:line="360" w:lineRule="auto"/>
              <w:jc w:val="center"/>
              <w:rPr>
                <w:rFonts w:asciiTheme="minorHAnsi" w:hAnsiTheme="minorHAnsi"/>
                <w:b/>
                <w:sz w:val="12"/>
                <w:szCs w:val="12"/>
              </w:rPr>
            </w:pPr>
            <w:r w:rsidRPr="00711122">
              <w:rPr>
                <w:rFonts w:asciiTheme="minorHAnsi" w:hAnsiTheme="minorHAnsi"/>
                <w:b/>
                <w:sz w:val="12"/>
                <w:szCs w:val="12"/>
              </w:rPr>
              <w:t xml:space="preserve">im. Marszałka Józefa Piłsudskiego, ul. Wojska Polskiego 40, </w:t>
            </w:r>
          </w:p>
          <w:p w:rsidR="002E67BD" w:rsidRPr="00711122" w:rsidRDefault="00FF647B" w:rsidP="002E67BD">
            <w:pPr>
              <w:spacing w:line="360" w:lineRule="auto"/>
              <w:jc w:val="center"/>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2339DF">
            <w:pPr>
              <w:jc w:val="center"/>
              <w:rPr>
                <w:rFonts w:asciiTheme="minorHAnsi" w:hAnsiTheme="minorHAnsi"/>
                <w:b/>
                <w:sz w:val="12"/>
                <w:szCs w:val="12"/>
              </w:rPr>
            </w:pPr>
            <w:r w:rsidRPr="00711122">
              <w:rPr>
                <w:rFonts w:asciiTheme="minorHAnsi" w:hAnsiTheme="minorHAnsi"/>
                <w:b/>
                <w:sz w:val="12"/>
                <w:szCs w:val="12"/>
              </w:rPr>
              <w:t>4</w:t>
            </w:r>
          </w:p>
        </w:tc>
        <w:tc>
          <w:tcPr>
            <w:tcW w:w="9922" w:type="dxa"/>
            <w:tcBorders>
              <w:top w:val="single" w:sz="4" w:space="0" w:color="auto"/>
              <w:left w:val="single" w:sz="4" w:space="0" w:color="auto"/>
              <w:bottom w:val="single" w:sz="4" w:space="0" w:color="auto"/>
              <w:right w:val="single" w:sz="4" w:space="0" w:color="auto"/>
            </w:tcBorders>
            <w:vAlign w:val="center"/>
          </w:tcPr>
          <w:p w:rsidR="005959A8" w:rsidRPr="00711122" w:rsidRDefault="00FF647B" w:rsidP="008B445D">
            <w:pPr>
              <w:spacing w:line="360" w:lineRule="auto"/>
              <w:jc w:val="both"/>
              <w:rPr>
                <w:rFonts w:asciiTheme="minorHAnsi" w:hAnsiTheme="minorHAnsi"/>
                <w:b/>
                <w:sz w:val="12"/>
                <w:szCs w:val="12"/>
              </w:rPr>
            </w:pPr>
            <w:r w:rsidRPr="00711122">
              <w:rPr>
                <w:rFonts w:asciiTheme="minorHAnsi" w:hAnsiTheme="minorHAnsi"/>
                <w:sz w:val="12"/>
                <w:szCs w:val="12"/>
              </w:rPr>
              <w:t>24 Sierpnia, Adama Mickiewicza, Andrzeja Wajdy, Augusta II Mocnego, Bakałarzewska, Bałtycka, Bazarowa, Bolesława Chrobrego, Bolesława Krzywoustego, Bolesława Śmiałego, Filipowska, Grunwaldzka, Ignacego Krasickiego, Jana III Sobieskiego, Kazimierza Wielkiego, Królowej Jadwigi, Lazurowa, Łanowa, Mieszka I, Morska, Stanisława Staszica, Stefana Batorego, Szymona Konarskiego, Tadeusza Kościuszki (od nr 31 do nr 54), Targowa, Traktorzystów, Wazów, Władysława Jagiełły, Władysława Łokietka, Władysława Warneńczyka, Zarzecze, Zygmunta Augusta.</w:t>
            </w:r>
          </w:p>
        </w:tc>
        <w:tc>
          <w:tcPr>
            <w:tcW w:w="5103" w:type="dxa"/>
            <w:tcBorders>
              <w:top w:val="single" w:sz="4" w:space="0" w:color="auto"/>
              <w:left w:val="single" w:sz="4" w:space="0" w:color="auto"/>
              <w:bottom w:val="single" w:sz="4" w:space="0" w:color="auto"/>
              <w:right w:val="single" w:sz="4" w:space="0" w:color="auto"/>
            </w:tcBorders>
            <w:vAlign w:val="center"/>
          </w:tcPr>
          <w:p w:rsidR="003045CE" w:rsidRPr="00711122" w:rsidRDefault="00FF647B" w:rsidP="002E67BD">
            <w:pPr>
              <w:spacing w:line="360" w:lineRule="auto"/>
              <w:jc w:val="center"/>
              <w:rPr>
                <w:rFonts w:asciiTheme="minorHAnsi" w:hAnsiTheme="minorHAnsi"/>
                <w:b/>
                <w:sz w:val="12"/>
                <w:szCs w:val="12"/>
              </w:rPr>
            </w:pPr>
            <w:r w:rsidRPr="00711122">
              <w:rPr>
                <w:rFonts w:asciiTheme="minorHAnsi" w:hAnsiTheme="minorHAnsi"/>
                <w:b/>
                <w:sz w:val="12"/>
                <w:szCs w:val="12"/>
              </w:rPr>
              <w:t>I Liceum Ogólnokształcące im. Marii Konopnickiej, ul. Adama Mickiewicza 3,</w:t>
            </w:r>
          </w:p>
          <w:p w:rsidR="002E67BD" w:rsidRPr="00711122" w:rsidRDefault="00FF647B" w:rsidP="002E67BD">
            <w:pPr>
              <w:spacing w:line="360" w:lineRule="auto"/>
              <w:jc w:val="center"/>
              <w:rPr>
                <w:rFonts w:asciiTheme="minorHAnsi" w:hAnsiTheme="minorHAnsi"/>
                <w:bCs/>
                <w:sz w:val="12"/>
                <w:szCs w:val="12"/>
              </w:rPr>
            </w:pPr>
            <w:r w:rsidRPr="00711122">
              <w:rPr>
                <w:rFonts w:asciiTheme="minorHAnsi" w:hAnsiTheme="minorHAnsi"/>
                <w:b/>
                <w:sz w:val="12"/>
                <w:szCs w:val="12"/>
              </w:rPr>
              <w:t xml:space="preserve"> 16-400 Suwałki</w:t>
            </w:r>
          </w:p>
          <w:p w:rsidR="009101F2" w:rsidRPr="00711122" w:rsidRDefault="00893B61" w:rsidP="00654AD1">
            <w:pPr>
              <w:spacing w:line="360" w:lineRule="auto"/>
              <w:jc w:val="center"/>
              <w:rPr>
                <w:rFonts w:asciiTheme="minorHAnsi" w:hAnsiTheme="minorHAnsi"/>
                <w:sz w:val="12"/>
                <w:szCs w:val="12"/>
              </w:rPr>
            </w:pPr>
            <w:r w:rsidRPr="00711122">
              <w:rPr>
                <w:rFonts w:asciiTheme="minorHAnsi" w:hAnsiTheme="minorHAnsi"/>
                <w:noProof/>
                <w:sz w:val="12"/>
                <w:szCs w:val="12"/>
              </w:rPr>
              <w:drawing>
                <wp:inline distT="0" distB="0" distL="0" distR="0">
                  <wp:extent cx="187826" cy="180000"/>
                  <wp:effectExtent l="19050" t="0" r="2674"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826" cy="180000"/>
                          </a:xfrm>
                          <a:prstGeom prst="rect">
                            <a:avLst/>
                          </a:prstGeom>
                          <a:noFill/>
                          <a:ln>
                            <a:noFill/>
                          </a:ln>
                        </pic:spPr>
                      </pic:pic>
                    </a:graphicData>
                  </a:graphic>
                </wp:inline>
              </w:drawing>
            </w:r>
          </w:p>
        </w:tc>
      </w:tr>
      <w:tr w:rsidR="00582A5B" w:rsidRPr="00711122" w:rsidTr="003966EF">
        <w:trPr>
          <w:trHeight w:val="379"/>
        </w:trPr>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5</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Emilii Plater (od początku do nr 26A), Kamedulska, Księdza Jerzego Aleksandra Popiełuszki, Księdza Kazimierza Aleksandra Hamerszmita, plac Marszałka Józefa Piłsudskiego, Wawrzyńca Gałaja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ED1136"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60288" behindDoc="1" locked="0" layoutInCell="1" allowOverlap="1">
                  <wp:simplePos x="0" y="0"/>
                  <wp:positionH relativeFrom="column">
                    <wp:posOffset>2559050</wp:posOffset>
                  </wp:positionH>
                  <wp:positionV relativeFrom="paragraph">
                    <wp:posOffset>24765</wp:posOffset>
                  </wp:positionV>
                  <wp:extent cx="187960" cy="180975"/>
                  <wp:effectExtent l="19050" t="0" r="2540" b="0"/>
                  <wp:wrapTight wrapText="bothSides">
                    <wp:wrapPolygon edited="0">
                      <wp:start x="-2189" y="0"/>
                      <wp:lineTo x="-2189" y="20463"/>
                      <wp:lineTo x="21892" y="20463"/>
                      <wp:lineTo x="21892" y="0"/>
                      <wp:lineTo x="-2189" y="0"/>
                    </wp:wrapPolygon>
                  </wp:wrapTight>
                  <wp:docPr id="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Żłobek Miejski w Suwałkach, ul. Kamedulska 3, 16-400 Suwałk</w:t>
            </w:r>
            <w:r w:rsidRPr="00711122">
              <w:rPr>
                <w:rFonts w:asciiTheme="minorHAnsi" w:hAnsiTheme="minorHAnsi"/>
                <w:b/>
                <w:sz w:val="12"/>
                <w:szCs w:val="12"/>
              </w:rPr>
              <w:t>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3966EF">
            <w:pPr>
              <w:jc w:val="center"/>
              <w:rPr>
                <w:rFonts w:asciiTheme="minorHAnsi" w:hAnsiTheme="minorHAnsi"/>
                <w:b/>
                <w:sz w:val="12"/>
                <w:szCs w:val="12"/>
              </w:rPr>
            </w:pPr>
            <w:r w:rsidRPr="00711122">
              <w:rPr>
                <w:rFonts w:asciiTheme="minorHAnsi" w:hAnsiTheme="minorHAnsi"/>
                <w:b/>
                <w:sz w:val="12"/>
                <w:szCs w:val="12"/>
              </w:rPr>
              <w:t>6</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Emilii Plater (od nr 27 do końca), Marii Skłodowskiej-Curie</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Biblioteka Publiczna im. Marii Konopnickiej, ul. Emilii Plater 33A, 16-400 Suwałki</w:t>
            </w:r>
          </w:p>
          <w:p w:rsidR="009101F2" w:rsidRPr="00711122" w:rsidRDefault="00893B61" w:rsidP="00ED1136">
            <w:pPr>
              <w:spacing w:line="360" w:lineRule="auto"/>
              <w:rPr>
                <w:rFonts w:asciiTheme="minorHAnsi" w:hAnsiTheme="minorHAnsi"/>
                <w:sz w:val="12"/>
                <w:szCs w:val="12"/>
              </w:rPr>
            </w:pPr>
            <w:r w:rsidRPr="00711122">
              <w:rPr>
                <w:rFonts w:asciiTheme="minorHAnsi" w:hAnsiTheme="minorHAnsi"/>
                <w:noProof/>
                <w:sz w:val="12"/>
                <w:szCs w:val="12"/>
              </w:rPr>
              <w:drawing>
                <wp:inline distT="0" distB="0" distL="0" distR="0">
                  <wp:extent cx="187826" cy="180000"/>
                  <wp:effectExtent l="19050" t="0" r="2674"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826" cy="180000"/>
                          </a:xfrm>
                          <a:prstGeom prst="rect">
                            <a:avLst/>
                          </a:prstGeom>
                          <a:noFill/>
                          <a:ln>
                            <a:noFill/>
                          </a:ln>
                        </pic:spPr>
                      </pic:pic>
                    </a:graphicData>
                  </a:graphic>
                </wp:inline>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7</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 xml:space="preserve">Bulwarowa, Gabriela Narutowicza, Generała Kazimierza Pułaskiego (nieparzyste do nr 61 oraz parzyste do nr 52), Generała Władysława Sikorskiego, Generała Zygmunta Podhorskiego, Hugo Kołłątaja, Miodowa, Ogrodowa, Pawła Suzina, Piękna, </w:t>
            </w:r>
            <w:r w:rsidR="003045CE" w:rsidRPr="00711122">
              <w:rPr>
                <w:rFonts w:asciiTheme="minorHAnsi" w:hAnsiTheme="minorHAnsi"/>
                <w:sz w:val="12"/>
                <w:szCs w:val="12"/>
              </w:rPr>
              <w:t xml:space="preserve">plac Świętego Krzyża, </w:t>
            </w:r>
            <w:r w:rsidRPr="00711122">
              <w:rPr>
                <w:rFonts w:asciiTheme="minorHAnsi" w:hAnsiTheme="minorHAnsi"/>
                <w:sz w:val="12"/>
                <w:szCs w:val="12"/>
              </w:rPr>
              <w:t>Stefana Żeromskiego,</w:t>
            </w:r>
            <w:r w:rsidR="000278F4" w:rsidRPr="00711122">
              <w:rPr>
                <w:rFonts w:asciiTheme="minorHAnsi" w:hAnsiTheme="minorHAnsi"/>
                <w:sz w:val="12"/>
                <w:szCs w:val="12"/>
              </w:rPr>
              <w:t xml:space="preserve"> Szpitalna (parzyste do nr 34</w:t>
            </w:r>
            <w:r w:rsidRPr="00711122">
              <w:rPr>
                <w:rFonts w:asciiTheme="minorHAnsi" w:hAnsiTheme="minorHAnsi"/>
                <w:sz w:val="12"/>
                <w:szCs w:val="12"/>
              </w:rPr>
              <w:t xml:space="preserve"> </w:t>
            </w:r>
            <w:r w:rsidR="000278F4" w:rsidRPr="00711122">
              <w:rPr>
                <w:rFonts w:asciiTheme="minorHAnsi" w:hAnsiTheme="minorHAnsi"/>
                <w:sz w:val="12"/>
                <w:szCs w:val="12"/>
              </w:rPr>
              <w:t xml:space="preserve">oraz </w:t>
            </w:r>
            <w:r w:rsidRPr="00711122">
              <w:rPr>
                <w:rFonts w:asciiTheme="minorHAnsi" w:hAnsiTheme="minorHAnsi"/>
                <w:sz w:val="12"/>
                <w:szCs w:val="12"/>
              </w:rPr>
              <w:t>nieparzyste do nr 43), Tadeusza Kościuszki (od nr 55 do końca), Władysława Stanisława Reymonta, Zacisze, Zielna, Żytnia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ED1136"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61312" behindDoc="1" locked="0" layoutInCell="1" allowOverlap="1">
                  <wp:simplePos x="0" y="0"/>
                  <wp:positionH relativeFrom="column">
                    <wp:posOffset>763270</wp:posOffset>
                  </wp:positionH>
                  <wp:positionV relativeFrom="paragraph">
                    <wp:posOffset>118110</wp:posOffset>
                  </wp:positionV>
                  <wp:extent cx="187960" cy="180975"/>
                  <wp:effectExtent l="19050" t="0" r="2540" b="0"/>
                  <wp:wrapTight wrapText="bothSides">
                    <wp:wrapPolygon edited="0">
                      <wp:start x="-2189" y="0"/>
                      <wp:lineTo x="-2189" y="20463"/>
                      <wp:lineTo x="21892" y="20463"/>
                      <wp:lineTo x="21892" y="0"/>
                      <wp:lineTo x="-2189" y="0"/>
                    </wp:wrapPolygon>
                  </wp:wrapTight>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Szkoła Podstawowa nr 2 im. Aleksandry Piłsudskiej, ul. Tadeusza Kościuszki 126, 16-400 Suwałki</w:t>
            </w:r>
          </w:p>
          <w:p w:rsidR="009101F2" w:rsidRPr="00711122" w:rsidRDefault="009101F2" w:rsidP="00ED1136">
            <w:pPr>
              <w:spacing w:line="360" w:lineRule="auto"/>
              <w:rPr>
                <w:rFonts w:asciiTheme="minorHAnsi" w:hAnsiTheme="minorHAnsi"/>
                <w:sz w:val="12"/>
                <w:szCs w:val="12"/>
              </w:rPr>
            </w:pP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8</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Bolesława Prusa, Czesława Miłosza, Henryka Sienkiewicza, Jana Brzechwy, Jana Kochanowskiego, Juliusza Słowackiego, Ludwika Waryńskiego, Stanisława Staniszewskiego, Stanisława Wyspiańskiego, Utrata (nieparzyste od nr 11 do końca oraz parzyste od nr 8 do końca), Wisławy Szymborskiej, Zbigniewa Herberta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Przedszkole nr 2, ul. Ludwika Waryńskiego 29,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9</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Osiedle II</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 xml:space="preserve">Suwalska Specjalna Strefa Ekonomiczna, ul. Teofila Noniewicza 49, </w:t>
            </w:r>
          </w:p>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16-400 Suwałki</w:t>
            </w:r>
            <w:r w:rsidR="00ED1136" w:rsidRPr="00711122">
              <w:rPr>
                <w:rFonts w:asciiTheme="minorHAnsi" w:hAnsiTheme="minorHAnsi"/>
                <w:noProof/>
                <w:sz w:val="12"/>
                <w:szCs w:val="12"/>
              </w:rPr>
              <w:drawing>
                <wp:anchor distT="0" distB="0" distL="114300" distR="114300" simplePos="0" relativeHeight="251662336" behindDoc="1" locked="0" layoutInCell="1" allowOverlap="1">
                  <wp:simplePos x="0" y="0"/>
                  <wp:positionH relativeFrom="column">
                    <wp:posOffset>575310</wp:posOffset>
                  </wp:positionH>
                  <wp:positionV relativeFrom="paragraph">
                    <wp:posOffset>-4445</wp:posOffset>
                  </wp:positionV>
                  <wp:extent cx="187960" cy="180975"/>
                  <wp:effectExtent l="19050" t="0" r="2540"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10</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 xml:space="preserve">Aleksandry Piłsudskiej, Budowlana, Ciesielska, Energetyczna, Górna, Górnicza, Kapitana Stanisława Bielickiego, Łąkowa, Mechaników, Murarska, Polna, Robotnicza, Rolnicza, Wesoła, Wiejska, Wigierska, </w:t>
            </w:r>
            <w:proofErr w:type="spellStart"/>
            <w:r w:rsidRPr="00711122">
              <w:rPr>
                <w:rFonts w:asciiTheme="minorHAnsi" w:hAnsiTheme="minorHAnsi"/>
                <w:sz w:val="12"/>
                <w:szCs w:val="12"/>
              </w:rPr>
              <w:t>Zahańcze</w:t>
            </w:r>
            <w:proofErr w:type="spellEnd"/>
            <w:r w:rsidRPr="00711122">
              <w:rPr>
                <w:rFonts w:asciiTheme="minorHAnsi" w:hAnsiTheme="minorHAnsi"/>
                <w:sz w:val="12"/>
                <w:szCs w:val="12"/>
              </w:rPr>
              <w:t>, Żniwna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3966EF"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63360" behindDoc="1" locked="0" layoutInCell="1" allowOverlap="1">
                  <wp:simplePos x="0" y="0"/>
                  <wp:positionH relativeFrom="column">
                    <wp:posOffset>1746885</wp:posOffset>
                  </wp:positionH>
                  <wp:positionV relativeFrom="paragraph">
                    <wp:posOffset>140970</wp:posOffset>
                  </wp:positionV>
                  <wp:extent cx="187960" cy="180975"/>
                  <wp:effectExtent l="19050" t="0" r="2540" b="0"/>
                  <wp:wrapTight wrapText="bothSides">
                    <wp:wrapPolygon edited="0">
                      <wp:start x="-2189" y="0"/>
                      <wp:lineTo x="-2189" y="20463"/>
                      <wp:lineTo x="21892" y="20463"/>
                      <wp:lineTo x="21892" y="0"/>
                      <wp:lineTo x="-2189" y="0"/>
                    </wp:wrapPolygon>
                  </wp:wrapTight>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Państwowa Wyższa Szkoła Zawodowa im. prof. Edwarda Franciszka Szczepanika, ul. Teofila Noniewicza 10,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11</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Błogosławionej Siostry Kanizji Mackiewicz, Chłodna, Krótka, Księdza Jerzego Jana Zawadzkiego, Marii Konopnickiej, Sejneńska (nieparzyste do nr 21 oraz parzyste do nr 6)</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Suwalski Ośrodek Kultury, ul. Teofila Noniewicza 71,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12</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1 Maja (nieparzyste oraz parzyste od nr 6 do końca)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Przychodnia Lekarska, ul. Ludwika Waryńskiego 27, 16-400 Suwałki</w:t>
            </w:r>
            <w:r w:rsidR="003966EF" w:rsidRPr="00711122">
              <w:rPr>
                <w:rFonts w:asciiTheme="minorHAnsi" w:hAnsiTheme="minorHAnsi"/>
                <w:noProof/>
                <w:sz w:val="12"/>
                <w:szCs w:val="12"/>
              </w:rPr>
              <w:drawing>
                <wp:anchor distT="0" distB="0" distL="114300" distR="114300" simplePos="0" relativeHeight="251664384" behindDoc="1" locked="0" layoutInCell="1" allowOverlap="1">
                  <wp:simplePos x="0" y="0"/>
                  <wp:positionH relativeFrom="column">
                    <wp:posOffset>2744470</wp:posOffset>
                  </wp:positionH>
                  <wp:positionV relativeFrom="paragraph">
                    <wp:posOffset>-122555</wp:posOffset>
                  </wp:positionV>
                  <wp:extent cx="187960" cy="180975"/>
                  <wp:effectExtent l="19050" t="0" r="2540" b="0"/>
                  <wp:wrapTight wrapText="bothSides">
                    <wp:wrapPolygon edited="0">
                      <wp:start x="-2189" y="0"/>
                      <wp:lineTo x="-2189" y="20463"/>
                      <wp:lineTo x="21892" y="20463"/>
                      <wp:lineTo x="21892" y="0"/>
                      <wp:lineTo x="-2189" y="0"/>
                    </wp:wrapPolygon>
                  </wp:wrapTight>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13</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100 - lecia Niepodległości, Cicha, Dąbrówka, Jasna, Klasztorna, Mała, Miła, Młynarska, Parkowa, Piaskowa, Pogodna, Przemysłowa, Przytorowa, Sejneńska</w:t>
            </w:r>
            <w:r w:rsidR="003045CE" w:rsidRPr="00711122">
              <w:rPr>
                <w:rFonts w:asciiTheme="minorHAnsi" w:hAnsiTheme="minorHAnsi"/>
                <w:sz w:val="12"/>
                <w:szCs w:val="12"/>
              </w:rPr>
              <w:t xml:space="preserve"> (nieparzyste od nr 23 do końca oraz </w:t>
            </w:r>
            <w:r w:rsidRPr="00711122">
              <w:rPr>
                <w:rFonts w:asciiTheme="minorHAnsi" w:hAnsiTheme="minorHAnsi"/>
                <w:sz w:val="12"/>
                <w:szCs w:val="12"/>
              </w:rPr>
              <w:t xml:space="preserve"> parzyste od nr 8 do końca), Sianożęć, Składowa, Słoneczna, Spacerowa, Szkolna, Utrata Krótka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Zespół Szkół Technicznych, ul. Sejneńska 33,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14</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Generała Józefa Dwernickiego, Muzyczna, Teofila Noniewicza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Zespół Szkół nr 1, ul. Teofila Noniewicza 83, 16-400 Suwałki</w:t>
            </w:r>
            <w:r w:rsidR="003966EF" w:rsidRPr="00711122">
              <w:rPr>
                <w:rFonts w:asciiTheme="minorHAnsi" w:hAnsiTheme="minorHAnsi"/>
                <w:noProof/>
                <w:sz w:val="12"/>
                <w:szCs w:val="12"/>
              </w:rPr>
              <w:drawing>
                <wp:anchor distT="0" distB="0" distL="114300" distR="114300" simplePos="0" relativeHeight="251665408" behindDoc="1" locked="0" layoutInCell="1" allowOverlap="1">
                  <wp:simplePos x="0" y="0"/>
                  <wp:positionH relativeFrom="column">
                    <wp:posOffset>2534920</wp:posOffset>
                  </wp:positionH>
                  <wp:positionV relativeFrom="paragraph">
                    <wp:posOffset>-137160</wp:posOffset>
                  </wp:positionV>
                  <wp:extent cx="187960" cy="180975"/>
                  <wp:effectExtent l="19050" t="0" r="2540" b="0"/>
                  <wp:wrapTight wrapText="bothSides">
                    <wp:wrapPolygon edited="0">
                      <wp:start x="-2189" y="0"/>
                      <wp:lineTo x="-2189" y="20463"/>
                      <wp:lineTo x="21892" y="20463"/>
                      <wp:lineTo x="21892" y="0"/>
                      <wp:lineTo x="-2189" y="0"/>
                    </wp:wrapPolygon>
                  </wp:wrapTight>
                  <wp:docPr id="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15</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Janusza Korczaka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Suwalska Spółdzielnia Mieszkaniowa, ul. Janusza Korczaka 2A, 16-400 Suwałki</w:t>
            </w:r>
          </w:p>
        </w:tc>
      </w:tr>
      <w:tr w:rsidR="00582A5B" w:rsidRPr="00711122" w:rsidTr="003966EF">
        <w:trPr>
          <w:trHeight w:val="339"/>
        </w:trPr>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16</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1 Maja nr 2, nr 4, nr 4A, Utrata (nieparzyste do nr 9A oraz parzyste do nr 6)</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3966EF">
            <w:pPr>
              <w:spacing w:line="360" w:lineRule="auto"/>
              <w:rPr>
                <w:rFonts w:asciiTheme="minorHAnsi" w:hAnsiTheme="minorHAnsi"/>
                <w:b/>
                <w:sz w:val="12"/>
                <w:szCs w:val="12"/>
              </w:rPr>
            </w:pPr>
            <w:r w:rsidRPr="00711122">
              <w:rPr>
                <w:rFonts w:asciiTheme="minorHAnsi" w:hAnsiTheme="minorHAnsi"/>
                <w:b/>
                <w:sz w:val="12"/>
                <w:szCs w:val="12"/>
              </w:rPr>
              <w:t xml:space="preserve">Przedszkole nr 3 im. Ojca Świętego Jana Pawła II, ul. Janusza Korczaka 4A, </w:t>
            </w:r>
          </w:p>
          <w:p w:rsidR="002E67BD" w:rsidRPr="00711122" w:rsidRDefault="00FF647B" w:rsidP="003966EF">
            <w:pPr>
              <w:spacing w:line="360" w:lineRule="auto"/>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17</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Kolejowa, Kowieńska, Parowozowa, Północna, Wileńska, Wylotowa, Zwrotnicza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3966EF"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66432" behindDoc="1" locked="0" layoutInCell="1" allowOverlap="1">
                  <wp:simplePos x="0" y="0"/>
                  <wp:positionH relativeFrom="column">
                    <wp:posOffset>2556510</wp:posOffset>
                  </wp:positionH>
                  <wp:positionV relativeFrom="paragraph">
                    <wp:posOffset>51435</wp:posOffset>
                  </wp:positionV>
                  <wp:extent cx="189230" cy="180975"/>
                  <wp:effectExtent l="19050" t="0" r="1270" b="0"/>
                  <wp:wrapTight wrapText="bothSides">
                    <wp:wrapPolygon edited="0">
                      <wp:start x="-2174" y="0"/>
                      <wp:lineTo x="-2174" y="20463"/>
                      <wp:lineTo x="21745" y="20463"/>
                      <wp:lineTo x="21745" y="0"/>
                      <wp:lineTo x="-2174" y="0"/>
                    </wp:wrapPolygon>
                  </wp:wrapTight>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9230" cy="180975"/>
                          </a:xfrm>
                          <a:prstGeom prst="rect">
                            <a:avLst/>
                          </a:prstGeom>
                          <a:noFill/>
                          <a:ln>
                            <a:noFill/>
                          </a:ln>
                        </pic:spPr>
                      </pic:pic>
                    </a:graphicData>
                  </a:graphic>
                </wp:anchor>
              </w:drawing>
            </w:r>
            <w:r w:rsidR="00FF647B" w:rsidRPr="00711122">
              <w:rPr>
                <w:rFonts w:asciiTheme="minorHAnsi" w:hAnsiTheme="minorHAnsi"/>
                <w:b/>
                <w:sz w:val="12"/>
                <w:szCs w:val="12"/>
              </w:rPr>
              <w:t>Filia nr 3 Biblioteki Publicznej, ul. Północna 26,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18</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Akacjowa, Brzozowa, Bukowa, Cedrowa, Chabrowa, Cisowa, Dębowa, Grabowa, Jałowcowa, Jaśminowa, Jesionowa, Jodłowa, Kalinowa, Kasztanowa, Klonowa (nieparzyste nr 41, 41A i 41B, parzyste od nr 22 do nr 36), Leszczynowa, Lipowa, Olszowa, Orzechowa, Różana, Sosnowa, Świerkowa, Topolowa, Wierzbowa, Wiśniowa, Wrzosowa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Filia nr 2 Biblioteki Publicznej, ul. Klonowa 41,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19</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Karola Brzostowski</w:t>
            </w:r>
            <w:r w:rsidR="003045CE" w:rsidRPr="00711122">
              <w:rPr>
                <w:rFonts w:asciiTheme="minorHAnsi" w:hAnsiTheme="minorHAnsi"/>
                <w:sz w:val="12"/>
                <w:szCs w:val="12"/>
              </w:rPr>
              <w:t>ego, Klonowa (parzyste do nr 20 oraz</w:t>
            </w:r>
            <w:r w:rsidRPr="00711122">
              <w:rPr>
                <w:rFonts w:asciiTheme="minorHAnsi" w:hAnsiTheme="minorHAnsi"/>
                <w:sz w:val="12"/>
                <w:szCs w:val="12"/>
              </w:rPr>
              <w:t xml:space="preserve"> nieparzyste do nr 39), Majora Stefana Buczyńskiego, Modrzewiowa, Nowomiejska, Tadeusza Lutostańskiego</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Poradnia Psychologiczno-Pedagogiczna, ul. Nowomiejska 10, 16-400 Suwałki</w:t>
            </w:r>
            <w:r w:rsidR="003966EF" w:rsidRPr="00711122">
              <w:rPr>
                <w:rFonts w:asciiTheme="minorHAnsi" w:hAnsiTheme="minorHAnsi"/>
                <w:noProof/>
                <w:sz w:val="12"/>
                <w:szCs w:val="12"/>
              </w:rPr>
              <w:drawing>
                <wp:anchor distT="0" distB="0" distL="114300" distR="114300" simplePos="0" relativeHeight="251667456" behindDoc="1" locked="0" layoutInCell="1" allowOverlap="1">
                  <wp:simplePos x="0" y="0"/>
                  <wp:positionH relativeFrom="column">
                    <wp:posOffset>2984500</wp:posOffset>
                  </wp:positionH>
                  <wp:positionV relativeFrom="paragraph">
                    <wp:posOffset>-111125</wp:posOffset>
                  </wp:positionV>
                  <wp:extent cx="187960" cy="180975"/>
                  <wp:effectExtent l="19050" t="0" r="2540" b="0"/>
                  <wp:wrapTight wrapText="bothSides">
                    <wp:wrapPolygon edited="0">
                      <wp:start x="-2189" y="0"/>
                      <wp:lineTo x="-2189" y="20463"/>
                      <wp:lineTo x="21892" y="20463"/>
                      <wp:lineTo x="21892" y="0"/>
                      <wp:lineTo x="-2189" y="0"/>
                    </wp:wrapPolygon>
                  </wp:wrapTight>
                  <wp:docPr id="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20</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Karola Szymanowskiego, Klon</w:t>
            </w:r>
            <w:r w:rsidR="003045CE" w:rsidRPr="00711122">
              <w:rPr>
                <w:rFonts w:asciiTheme="minorHAnsi" w:hAnsiTheme="minorHAnsi"/>
                <w:sz w:val="12"/>
                <w:szCs w:val="12"/>
              </w:rPr>
              <w:t xml:space="preserve">owa (parzyste od nr 38 do końca oraz </w:t>
            </w:r>
            <w:r w:rsidRPr="00711122">
              <w:rPr>
                <w:rFonts w:asciiTheme="minorHAnsi" w:hAnsiTheme="minorHAnsi"/>
                <w:sz w:val="12"/>
                <w:szCs w:val="12"/>
              </w:rPr>
              <w:t xml:space="preserve"> nieparzyste od nr 43 do końca), Papieża Jana Pawła II, Stanisława Moniuszki</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Szkoła Podstawowa nr 5 im. Alfreda Wierusz-Kowalskiego wejście A,</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 xml:space="preserve"> ul. Klonowa 51,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21</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Emila Młynarskiego</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 xml:space="preserve">Szkoła Podstawowa nr 5 im. Alfreda Wierusz-Kowalskiego wejście B, </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ul. Klonowa 51,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22</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Armii Krajowej, Białorogi-leśniczówka, Czarnoziem, Fryderyka Chopina, Generała Kazimierza Pułaskiego (parzyste od nr 54 do 64), Knuta Olofa Falka, Michała Kleofasa Ogińskiego, Prymasa Stefana Wyszyńskiego, Rotmistrza Witolda Pileckiego, Studzieniczne, Szwajcaria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Przedszkole nr 10 im. Marii Konopnickiej, ul. Nowomiejska 18,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23</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Generała Kazimierza Pułaskiego nr 66 - Dom Pomocy Społecznej "Kalina"</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3966EF" w:rsidP="00ED1136">
            <w:pPr>
              <w:spacing w:line="360" w:lineRule="auto"/>
              <w:rPr>
                <w:rFonts w:asciiTheme="minorHAnsi" w:hAnsiTheme="minorHAnsi"/>
                <w:b/>
                <w:sz w:val="12"/>
                <w:szCs w:val="12"/>
              </w:rPr>
            </w:pPr>
            <w:r w:rsidRPr="00711122">
              <w:rPr>
                <w:rFonts w:asciiTheme="minorHAnsi" w:hAnsiTheme="minorHAnsi"/>
                <w:b/>
                <w:noProof/>
                <w:sz w:val="12"/>
                <w:szCs w:val="12"/>
              </w:rPr>
              <w:drawing>
                <wp:anchor distT="0" distB="0" distL="114300" distR="114300" simplePos="0" relativeHeight="251668480" behindDoc="1" locked="0" layoutInCell="1" allowOverlap="1">
                  <wp:simplePos x="0" y="0"/>
                  <wp:positionH relativeFrom="column">
                    <wp:posOffset>1165225</wp:posOffset>
                  </wp:positionH>
                  <wp:positionV relativeFrom="paragraph">
                    <wp:posOffset>144780</wp:posOffset>
                  </wp:positionV>
                  <wp:extent cx="187960" cy="180975"/>
                  <wp:effectExtent l="19050" t="0" r="2540" b="0"/>
                  <wp:wrapTight wrapText="bothSides">
                    <wp:wrapPolygon edited="0">
                      <wp:start x="-2189" y="0"/>
                      <wp:lineTo x="-2189" y="20463"/>
                      <wp:lineTo x="21892" y="20463"/>
                      <wp:lineTo x="21892" y="0"/>
                      <wp:lineTo x="-2189" y="0"/>
                    </wp:wrapPolygon>
                  </wp:wrapTight>
                  <wp:docPr id="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Dom Pomocy Społecznej "Kalina", ul. Generała Kazimierza Pułaskiego 66,</w:t>
            </w:r>
          </w:p>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24</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Aleksandra Putry, Antoniego Patli, Generała Kazimierza Pułaskiego (nieparzyste od nr 63 do nr 91), Romualda Minkiewicza, Tysiąclecia Litwy</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 xml:space="preserve">Przedszkole nr 8 z Oddziałami Integracyjnymi, ul. Aleksandra Putry 4B, </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25</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Generała Kazimierza Pułaskiego (parzyste od nr 68 do końca oraz nieparzyste od nr 93 do końca), Generała Władysława Andersa</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3966EF"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69504" behindDoc="1" locked="0" layoutInCell="1" allowOverlap="1">
                  <wp:simplePos x="0" y="0"/>
                  <wp:positionH relativeFrom="column">
                    <wp:posOffset>2934335</wp:posOffset>
                  </wp:positionH>
                  <wp:positionV relativeFrom="paragraph">
                    <wp:posOffset>33020</wp:posOffset>
                  </wp:positionV>
                  <wp:extent cx="187960" cy="180975"/>
                  <wp:effectExtent l="19050" t="0" r="2540" b="0"/>
                  <wp:wrapTight wrapText="bothSides">
                    <wp:wrapPolygon edited="0">
                      <wp:start x="-2189" y="0"/>
                      <wp:lineTo x="-2189" y="20463"/>
                      <wp:lineTo x="21892" y="20463"/>
                      <wp:lineTo x="21892" y="0"/>
                      <wp:lineTo x="-2189" y="0"/>
                    </wp:wrapPolygon>
                  </wp:wrapTight>
                  <wp:docPr id="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 xml:space="preserve">Przedszkole nr 7, ul. </w:t>
            </w:r>
            <w:r w:rsidR="00DC0D83" w:rsidRPr="00711122">
              <w:rPr>
                <w:rFonts w:asciiTheme="minorHAnsi" w:hAnsiTheme="minorHAnsi"/>
                <w:b/>
                <w:sz w:val="12"/>
                <w:szCs w:val="12"/>
              </w:rPr>
              <w:t xml:space="preserve">Generała </w:t>
            </w:r>
            <w:r w:rsidR="00FF647B" w:rsidRPr="00711122">
              <w:rPr>
                <w:rFonts w:asciiTheme="minorHAnsi" w:hAnsiTheme="minorHAnsi"/>
                <w:b/>
                <w:sz w:val="12"/>
                <w:szCs w:val="12"/>
              </w:rPr>
              <w:t>Władysława Andersa 10,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26</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Alfreda Wierusza-Kowalskiego (od początku do nr 9A)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Szkoła Podstawowa nr 7 wejście A, ul. Romualda Minkiewicza 50,</w:t>
            </w:r>
            <w:r w:rsidR="003966EF" w:rsidRPr="00711122">
              <w:rPr>
                <w:rFonts w:asciiTheme="minorHAnsi" w:hAnsiTheme="minorHAnsi"/>
                <w:b/>
                <w:sz w:val="12"/>
                <w:szCs w:val="12"/>
              </w:rPr>
              <w:t xml:space="preserve"> </w:t>
            </w:r>
            <w:r w:rsidRPr="00711122">
              <w:rPr>
                <w:rFonts w:asciiTheme="minorHAnsi" w:hAnsiTheme="minorHAnsi"/>
                <w:b/>
                <w:sz w:val="12"/>
                <w:szCs w:val="12"/>
              </w:rPr>
              <w:t>16-400 Suwałki</w:t>
            </w:r>
          </w:p>
          <w:p w:rsidR="009101F2" w:rsidRPr="00711122" w:rsidRDefault="003966EF" w:rsidP="00ED1136">
            <w:pPr>
              <w:spacing w:line="360" w:lineRule="auto"/>
              <w:rPr>
                <w:rFonts w:asciiTheme="minorHAnsi" w:hAnsiTheme="minorHAnsi"/>
                <w:sz w:val="12"/>
                <w:szCs w:val="12"/>
              </w:rPr>
            </w:pPr>
            <w:r w:rsidRPr="00711122">
              <w:rPr>
                <w:rFonts w:asciiTheme="minorHAnsi" w:hAnsiTheme="minorHAnsi"/>
                <w:noProof/>
                <w:sz w:val="12"/>
                <w:szCs w:val="12"/>
              </w:rPr>
              <w:drawing>
                <wp:anchor distT="0" distB="0" distL="114300" distR="114300" simplePos="0" relativeHeight="251670528" behindDoc="1" locked="0" layoutInCell="1" allowOverlap="1">
                  <wp:simplePos x="0" y="0"/>
                  <wp:positionH relativeFrom="column">
                    <wp:posOffset>2724785</wp:posOffset>
                  </wp:positionH>
                  <wp:positionV relativeFrom="paragraph">
                    <wp:posOffset>-46355</wp:posOffset>
                  </wp:positionV>
                  <wp:extent cx="187960" cy="180975"/>
                  <wp:effectExtent l="19050" t="0" r="2540" b="0"/>
                  <wp:wrapTight wrapText="bothSides">
                    <wp:wrapPolygon edited="0">
                      <wp:start x="-2189" y="0"/>
                      <wp:lineTo x="-2189" y="20463"/>
                      <wp:lineTo x="21892" y="20463"/>
                      <wp:lineTo x="21892" y="0"/>
                      <wp:lineTo x="-2189" y="0"/>
                    </wp:wrapPolygon>
                  </wp:wrapTight>
                  <wp:docPr id="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27</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Alfreda Wierusza-Kowalskiego (parzyste od nr 10 do nr 20), Ludwika Michała Paca</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 xml:space="preserve">Oddział Terenowy Stowarzyszenia OHP, ul. Ludwika Michała Paca 4, </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28</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Alfreda Wierusza-Kowalskiego</w:t>
            </w:r>
            <w:r w:rsidR="003045CE" w:rsidRPr="00711122">
              <w:rPr>
                <w:rFonts w:asciiTheme="minorHAnsi" w:hAnsiTheme="minorHAnsi"/>
                <w:sz w:val="12"/>
                <w:szCs w:val="12"/>
              </w:rPr>
              <w:t xml:space="preserve"> (nieparzyste od nr 11 do końca oraz</w:t>
            </w:r>
            <w:r w:rsidRPr="00711122">
              <w:rPr>
                <w:rFonts w:asciiTheme="minorHAnsi" w:hAnsiTheme="minorHAnsi"/>
                <w:sz w:val="12"/>
                <w:szCs w:val="12"/>
              </w:rPr>
              <w:t xml:space="preserve"> parzyste od nr 22 do końca)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Przedszkole nr 6, ul. Alfreda Wierusza-Kowalskiego 19,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29</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Alfreda Lityńskiego</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Szkoła Podstawowa nr 7 wejście B, ul. Romualda Minkiewicza 50,</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 xml:space="preserve">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30</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Jerzego Antoniewicza, Wincentego Witosa</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FF647B" w:rsidP="00ED1136">
            <w:pPr>
              <w:spacing w:line="360" w:lineRule="auto"/>
              <w:rPr>
                <w:rFonts w:asciiTheme="minorHAnsi" w:hAnsiTheme="minorHAnsi"/>
                <w:b/>
                <w:sz w:val="12"/>
                <w:szCs w:val="12"/>
              </w:rPr>
            </w:pPr>
            <w:r w:rsidRPr="00711122">
              <w:rPr>
                <w:rFonts w:asciiTheme="minorHAnsi" w:hAnsiTheme="minorHAnsi"/>
                <w:b/>
                <w:sz w:val="12"/>
                <w:szCs w:val="12"/>
              </w:rPr>
              <w:t xml:space="preserve">Przedszkole nr 5 z Oddziałem Integracyjnym, ul. Wincentego Witosa 4, </w:t>
            </w:r>
          </w:p>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31</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Mikołaja Reja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Szkoła Podstawowa nr 10 z Oddziałami Integracyjnymi im. Olimpijczyków Polskich, ul. Jerzego Antoniewicza 5,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32</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Ignacego Daszyńskiego</w:t>
            </w:r>
          </w:p>
        </w:tc>
        <w:tc>
          <w:tcPr>
            <w:tcW w:w="5103" w:type="dxa"/>
            <w:tcBorders>
              <w:top w:val="single" w:sz="4" w:space="0" w:color="auto"/>
              <w:left w:val="single" w:sz="4" w:space="0" w:color="auto"/>
              <w:bottom w:val="single" w:sz="4" w:space="0" w:color="auto"/>
              <w:right w:val="single" w:sz="4" w:space="0" w:color="auto"/>
            </w:tcBorders>
          </w:tcPr>
          <w:p w:rsidR="009101F2" w:rsidRPr="00711122" w:rsidRDefault="003966EF" w:rsidP="00ED1136">
            <w:pPr>
              <w:spacing w:line="360" w:lineRule="auto"/>
              <w:rPr>
                <w:rFonts w:asciiTheme="minorHAnsi" w:hAnsiTheme="minorHAnsi"/>
                <w:bCs/>
                <w:sz w:val="12"/>
                <w:szCs w:val="12"/>
              </w:rPr>
            </w:pPr>
            <w:r w:rsidRPr="00711122">
              <w:rPr>
                <w:rFonts w:asciiTheme="minorHAnsi" w:hAnsiTheme="minorHAnsi"/>
                <w:b/>
                <w:noProof/>
                <w:sz w:val="12"/>
                <w:szCs w:val="12"/>
              </w:rPr>
              <w:drawing>
                <wp:anchor distT="0" distB="0" distL="114300" distR="114300" simplePos="0" relativeHeight="251671552" behindDoc="1" locked="0" layoutInCell="1" allowOverlap="1">
                  <wp:simplePos x="0" y="0"/>
                  <wp:positionH relativeFrom="column">
                    <wp:posOffset>2346325</wp:posOffset>
                  </wp:positionH>
                  <wp:positionV relativeFrom="paragraph">
                    <wp:posOffset>146050</wp:posOffset>
                  </wp:positionV>
                  <wp:extent cx="187960" cy="180975"/>
                  <wp:effectExtent l="19050" t="0" r="2540" b="0"/>
                  <wp:wrapTight wrapText="bothSides">
                    <wp:wrapPolygon edited="0">
                      <wp:start x="-2189" y="0"/>
                      <wp:lineTo x="-2189" y="20463"/>
                      <wp:lineTo x="21892" y="20463"/>
                      <wp:lineTo x="21892" y="0"/>
                      <wp:lineTo x="-2189" y="0"/>
                    </wp:wrapPolygon>
                  </wp:wrapTight>
                  <wp:docPr id="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Przedszkole Niepubliczne z Oddziałami Integracyjnymi "Słoneczko", ul. Ignacego Daszyńskiego 25C,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33</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11 Listopada, Franciszkańska, Ignacego Paderewskiego, Krzywólka, Legionów, Romana Dmowskiego</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3966EF" w:rsidP="00ED1136">
            <w:pPr>
              <w:spacing w:line="360" w:lineRule="auto"/>
              <w:rPr>
                <w:rFonts w:asciiTheme="minorHAnsi" w:hAnsiTheme="minorHAnsi"/>
                <w:b/>
                <w:sz w:val="12"/>
                <w:szCs w:val="12"/>
              </w:rPr>
            </w:pPr>
            <w:r w:rsidRPr="00711122">
              <w:rPr>
                <w:rFonts w:asciiTheme="minorHAnsi" w:hAnsiTheme="minorHAnsi"/>
                <w:b/>
                <w:noProof/>
                <w:sz w:val="12"/>
                <w:szCs w:val="12"/>
              </w:rPr>
              <w:drawing>
                <wp:anchor distT="0" distB="0" distL="114300" distR="114300" simplePos="0" relativeHeight="251672576" behindDoc="1" locked="0" layoutInCell="1" allowOverlap="1">
                  <wp:simplePos x="0" y="0"/>
                  <wp:positionH relativeFrom="column">
                    <wp:posOffset>2743835</wp:posOffset>
                  </wp:positionH>
                  <wp:positionV relativeFrom="paragraph">
                    <wp:posOffset>79375</wp:posOffset>
                  </wp:positionV>
                  <wp:extent cx="187960" cy="180975"/>
                  <wp:effectExtent l="19050" t="0" r="2540" b="0"/>
                  <wp:wrapTight wrapText="bothSides">
                    <wp:wrapPolygon edited="0">
                      <wp:start x="-2189" y="0"/>
                      <wp:lineTo x="-2189" y="20463"/>
                      <wp:lineTo x="21892" y="20463"/>
                      <wp:lineTo x="21892" y="0"/>
                      <wp:lineTo x="-2189" y="0"/>
                    </wp:wrapPolygon>
                  </wp:wrapTight>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 xml:space="preserve">Szkoła Podstawowa nr 11 z Oddziałami Integracyjnymi wejście B, </w:t>
            </w:r>
          </w:p>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ul. Szpitalna 66,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34</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3045CE" w:rsidP="00ED1136">
            <w:pPr>
              <w:spacing w:line="360" w:lineRule="auto"/>
              <w:rPr>
                <w:rFonts w:asciiTheme="minorHAnsi" w:hAnsiTheme="minorHAnsi"/>
                <w:b/>
                <w:sz w:val="12"/>
                <w:szCs w:val="12"/>
              </w:rPr>
            </w:pPr>
            <w:r w:rsidRPr="00711122">
              <w:rPr>
                <w:rFonts w:asciiTheme="minorHAnsi" w:hAnsiTheme="minorHAnsi"/>
                <w:sz w:val="12"/>
                <w:szCs w:val="12"/>
              </w:rPr>
              <w:t xml:space="preserve">Szpitalna (nieparzyste od nr 45 oraz </w:t>
            </w:r>
            <w:r w:rsidR="00FF647B" w:rsidRPr="00711122">
              <w:rPr>
                <w:rFonts w:asciiTheme="minorHAnsi" w:hAnsiTheme="minorHAnsi"/>
                <w:sz w:val="12"/>
                <w:szCs w:val="12"/>
              </w:rPr>
              <w:t xml:space="preserve"> parzyste od nr 36 (bez nr 60 i 62 do końca)</w:t>
            </w:r>
          </w:p>
        </w:tc>
        <w:tc>
          <w:tcPr>
            <w:tcW w:w="5103" w:type="dxa"/>
            <w:tcBorders>
              <w:top w:val="single" w:sz="4" w:space="0" w:color="auto"/>
              <w:left w:val="single" w:sz="4" w:space="0" w:color="auto"/>
              <w:bottom w:val="single" w:sz="4" w:space="0" w:color="auto"/>
              <w:right w:val="single" w:sz="4" w:space="0" w:color="auto"/>
            </w:tcBorders>
          </w:tcPr>
          <w:p w:rsidR="003045CE" w:rsidRPr="00711122" w:rsidRDefault="003966EF" w:rsidP="00ED1136">
            <w:pPr>
              <w:spacing w:line="360" w:lineRule="auto"/>
              <w:rPr>
                <w:rFonts w:asciiTheme="minorHAnsi" w:hAnsiTheme="minorHAnsi"/>
                <w:b/>
                <w:sz w:val="12"/>
                <w:szCs w:val="12"/>
              </w:rPr>
            </w:pPr>
            <w:r w:rsidRPr="00711122">
              <w:rPr>
                <w:rFonts w:asciiTheme="minorHAnsi" w:hAnsiTheme="minorHAnsi"/>
                <w:b/>
                <w:noProof/>
                <w:sz w:val="12"/>
                <w:szCs w:val="12"/>
              </w:rPr>
              <w:drawing>
                <wp:anchor distT="0" distB="0" distL="114300" distR="114300" simplePos="0" relativeHeight="251673600" behindDoc="1" locked="0" layoutInCell="1" allowOverlap="1">
                  <wp:simplePos x="0" y="0"/>
                  <wp:positionH relativeFrom="column">
                    <wp:posOffset>2724785</wp:posOffset>
                  </wp:positionH>
                  <wp:positionV relativeFrom="paragraph">
                    <wp:posOffset>147320</wp:posOffset>
                  </wp:positionV>
                  <wp:extent cx="187960" cy="180975"/>
                  <wp:effectExtent l="19050" t="0" r="2540" b="0"/>
                  <wp:wrapTight wrapText="bothSides">
                    <wp:wrapPolygon edited="0">
                      <wp:start x="-2189" y="0"/>
                      <wp:lineTo x="-2189" y="20463"/>
                      <wp:lineTo x="21892" y="20463"/>
                      <wp:lineTo x="21892" y="0"/>
                      <wp:lineTo x="-2189" y="0"/>
                    </wp:wrapPolygon>
                  </wp:wrapTight>
                  <wp:docPr id="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7960" cy="180975"/>
                          </a:xfrm>
                          <a:prstGeom prst="rect">
                            <a:avLst/>
                          </a:prstGeom>
                          <a:noFill/>
                          <a:ln>
                            <a:noFill/>
                          </a:ln>
                        </pic:spPr>
                      </pic:pic>
                    </a:graphicData>
                  </a:graphic>
                </wp:anchor>
              </w:drawing>
            </w:r>
            <w:r w:rsidR="00FF647B" w:rsidRPr="00711122">
              <w:rPr>
                <w:rFonts w:asciiTheme="minorHAnsi" w:hAnsiTheme="minorHAnsi"/>
                <w:b/>
                <w:sz w:val="12"/>
                <w:szCs w:val="12"/>
              </w:rPr>
              <w:t xml:space="preserve">Szkoła Podstawowa nr 11 z Oddziałami Integracyjnymi wejście A, </w:t>
            </w:r>
          </w:p>
          <w:p w:rsidR="009101F2"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ul. Szpitalna 66,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35</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Wojska Polskiego 29 - Areszt Śledczy</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 xml:space="preserve">Areszt Śledczy, </w:t>
            </w:r>
            <w:r w:rsidR="00F10056">
              <w:rPr>
                <w:rFonts w:asciiTheme="minorHAnsi" w:hAnsiTheme="minorHAnsi"/>
                <w:b/>
                <w:sz w:val="12"/>
                <w:szCs w:val="12"/>
              </w:rPr>
              <w:t xml:space="preserve">ul. </w:t>
            </w:r>
            <w:r w:rsidRPr="00711122">
              <w:rPr>
                <w:rFonts w:asciiTheme="minorHAnsi" w:hAnsiTheme="minorHAnsi"/>
                <w:b/>
                <w:sz w:val="12"/>
                <w:szCs w:val="12"/>
              </w:rPr>
              <w:t>Wojska Polskiego 29,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36</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Szpitalna 62 - Specjalistyczny Psychiatryczny Samodzielny Publiczny Zakład Opieki Zdrowotnej</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Specjalistyczny Psychiatryczny Samodzielny Publiczny Zakład Opieki Zdrowotnej,</w:t>
            </w:r>
            <w:r w:rsidR="00F10056">
              <w:rPr>
                <w:rFonts w:asciiTheme="minorHAnsi" w:hAnsiTheme="minorHAnsi"/>
                <w:b/>
                <w:sz w:val="12"/>
                <w:szCs w:val="12"/>
              </w:rPr>
              <w:t xml:space="preserve"> ul. </w:t>
            </w:r>
            <w:r w:rsidRPr="00711122">
              <w:rPr>
                <w:rFonts w:asciiTheme="minorHAnsi" w:hAnsiTheme="minorHAnsi"/>
                <w:b/>
                <w:sz w:val="12"/>
                <w:szCs w:val="12"/>
              </w:rPr>
              <w:t xml:space="preserve"> Szpitalna 62, 16-400 Suwałki</w:t>
            </w:r>
          </w:p>
        </w:tc>
      </w:tr>
      <w:tr w:rsidR="00582A5B" w:rsidRPr="00711122" w:rsidTr="003966EF">
        <w:tc>
          <w:tcPr>
            <w:tcW w:w="921"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jc w:val="center"/>
              <w:rPr>
                <w:rFonts w:asciiTheme="minorHAnsi" w:hAnsiTheme="minorHAnsi"/>
                <w:b/>
                <w:sz w:val="12"/>
                <w:szCs w:val="12"/>
              </w:rPr>
            </w:pPr>
            <w:r w:rsidRPr="00711122">
              <w:rPr>
                <w:rFonts w:asciiTheme="minorHAnsi" w:hAnsiTheme="minorHAnsi"/>
                <w:b/>
                <w:sz w:val="12"/>
                <w:szCs w:val="12"/>
              </w:rPr>
              <w:t>37</w:t>
            </w:r>
          </w:p>
        </w:tc>
        <w:tc>
          <w:tcPr>
            <w:tcW w:w="9922" w:type="dxa"/>
            <w:tcBorders>
              <w:top w:val="single" w:sz="4" w:space="0" w:color="auto"/>
              <w:left w:val="single" w:sz="4" w:space="0" w:color="auto"/>
              <w:bottom w:val="single" w:sz="4" w:space="0" w:color="auto"/>
              <w:right w:val="single" w:sz="4" w:space="0" w:color="auto"/>
            </w:tcBorders>
          </w:tcPr>
          <w:p w:rsidR="005959A8" w:rsidRPr="00711122" w:rsidRDefault="00FF647B" w:rsidP="00ED1136">
            <w:pPr>
              <w:spacing w:line="360" w:lineRule="auto"/>
              <w:rPr>
                <w:rFonts w:asciiTheme="minorHAnsi" w:hAnsiTheme="minorHAnsi"/>
                <w:b/>
                <w:sz w:val="12"/>
                <w:szCs w:val="12"/>
              </w:rPr>
            </w:pPr>
            <w:r w:rsidRPr="00711122">
              <w:rPr>
                <w:rFonts w:asciiTheme="minorHAnsi" w:hAnsiTheme="minorHAnsi"/>
                <w:sz w:val="12"/>
                <w:szCs w:val="12"/>
              </w:rPr>
              <w:t>Szpitalna 60 - Szpital Wojewódzki im. dr Ludwika Rydygiera</w:t>
            </w:r>
          </w:p>
        </w:tc>
        <w:tc>
          <w:tcPr>
            <w:tcW w:w="5103" w:type="dxa"/>
            <w:tcBorders>
              <w:top w:val="single" w:sz="4" w:space="0" w:color="auto"/>
              <w:left w:val="single" w:sz="4" w:space="0" w:color="auto"/>
              <w:bottom w:val="single" w:sz="4" w:space="0" w:color="auto"/>
              <w:right w:val="single" w:sz="4" w:space="0" w:color="auto"/>
            </w:tcBorders>
          </w:tcPr>
          <w:p w:rsidR="002E67BD" w:rsidRPr="00711122" w:rsidRDefault="00FF647B" w:rsidP="00ED1136">
            <w:pPr>
              <w:spacing w:line="360" w:lineRule="auto"/>
              <w:rPr>
                <w:rFonts w:asciiTheme="minorHAnsi" w:hAnsiTheme="minorHAnsi"/>
                <w:bCs/>
                <w:sz w:val="12"/>
                <w:szCs w:val="12"/>
              </w:rPr>
            </w:pPr>
            <w:r w:rsidRPr="00711122">
              <w:rPr>
                <w:rFonts w:asciiTheme="minorHAnsi" w:hAnsiTheme="minorHAnsi"/>
                <w:b/>
                <w:sz w:val="12"/>
                <w:szCs w:val="12"/>
              </w:rPr>
              <w:t xml:space="preserve">Szpital Wojewódzki im. dr Ludwika Rydygiera, </w:t>
            </w:r>
            <w:r w:rsidR="00F10056">
              <w:rPr>
                <w:rFonts w:asciiTheme="minorHAnsi" w:hAnsiTheme="minorHAnsi"/>
                <w:b/>
                <w:sz w:val="12"/>
                <w:szCs w:val="12"/>
              </w:rPr>
              <w:t xml:space="preserve">ul. </w:t>
            </w:r>
            <w:r w:rsidRPr="00711122">
              <w:rPr>
                <w:rFonts w:asciiTheme="minorHAnsi" w:hAnsiTheme="minorHAnsi"/>
                <w:b/>
                <w:sz w:val="12"/>
                <w:szCs w:val="12"/>
              </w:rPr>
              <w:t>Szpitalna 60, 16-400 Suwałki</w:t>
            </w:r>
          </w:p>
        </w:tc>
      </w:tr>
    </w:tbl>
    <w:p w:rsidR="00D53330" w:rsidRPr="00711122" w:rsidRDefault="00D53330" w:rsidP="00D53330">
      <w:pPr>
        <w:spacing w:line="360" w:lineRule="auto"/>
        <w:rPr>
          <w:rFonts w:asciiTheme="minorHAnsi" w:hAnsiTheme="minorHAnsi"/>
          <w:bCs/>
          <w:sz w:val="12"/>
          <w:szCs w:val="12"/>
        </w:rPr>
      </w:pPr>
      <w:r w:rsidRPr="00711122">
        <w:rPr>
          <w:rFonts w:asciiTheme="minorHAnsi" w:hAnsiTheme="minorHAnsi"/>
          <w:bCs/>
          <w:noProof/>
          <w:sz w:val="12"/>
          <w:szCs w:val="12"/>
        </w:rPr>
        <w:drawing>
          <wp:anchor distT="0" distB="0" distL="114300" distR="114300" simplePos="0" relativeHeight="251658240" behindDoc="1" locked="0" layoutInCell="1" allowOverlap="1">
            <wp:simplePos x="0" y="0"/>
            <wp:positionH relativeFrom="column">
              <wp:posOffset>11430</wp:posOffset>
            </wp:positionH>
            <wp:positionV relativeFrom="paragraph">
              <wp:posOffset>140970</wp:posOffset>
            </wp:positionV>
            <wp:extent cx="190500" cy="180975"/>
            <wp:effectExtent l="19050" t="0" r="0" b="0"/>
            <wp:wrapNone/>
            <wp:docPr id="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 cy="180975"/>
                    </a:xfrm>
                    <a:prstGeom prst="rect">
                      <a:avLst/>
                    </a:prstGeom>
                    <a:noFill/>
                    <a:ln>
                      <a:noFill/>
                    </a:ln>
                  </pic:spPr>
                </pic:pic>
              </a:graphicData>
            </a:graphic>
          </wp:anchor>
        </w:drawing>
      </w:r>
    </w:p>
    <w:p w:rsidR="008B445D" w:rsidRDefault="00D53330" w:rsidP="00B22522">
      <w:pPr>
        <w:spacing w:line="360" w:lineRule="auto"/>
        <w:rPr>
          <w:rFonts w:asciiTheme="minorHAnsi" w:hAnsiTheme="minorHAnsi"/>
          <w:bCs/>
          <w:sz w:val="12"/>
          <w:szCs w:val="12"/>
        </w:rPr>
      </w:pPr>
      <w:r w:rsidRPr="00711122">
        <w:rPr>
          <w:rFonts w:asciiTheme="minorHAnsi" w:hAnsiTheme="minorHAnsi"/>
          <w:bCs/>
          <w:sz w:val="12"/>
          <w:szCs w:val="12"/>
        </w:rPr>
        <w:t xml:space="preserve">                -       lokal dostosowany do potrzeb wyborców niepełnosprawnych   </w:t>
      </w:r>
    </w:p>
    <w:p w:rsidR="00711122" w:rsidRPr="00711122" w:rsidRDefault="00711122" w:rsidP="00B22522">
      <w:pPr>
        <w:spacing w:line="360" w:lineRule="auto"/>
        <w:rPr>
          <w:rFonts w:asciiTheme="minorHAnsi" w:hAnsiTheme="minorHAnsi"/>
          <w:bCs/>
          <w:sz w:val="12"/>
          <w:szCs w:val="12"/>
        </w:rPr>
      </w:pPr>
    </w:p>
    <w:p w:rsidR="00DB1D69" w:rsidRPr="00711122" w:rsidRDefault="00DB1D69" w:rsidP="00B22522">
      <w:pPr>
        <w:jc w:val="both"/>
        <w:rPr>
          <w:rFonts w:asciiTheme="minorHAnsi" w:hAnsiTheme="minorHAnsi"/>
          <w:sz w:val="12"/>
          <w:szCs w:val="12"/>
        </w:rPr>
      </w:pPr>
      <w:r w:rsidRPr="00711122">
        <w:rPr>
          <w:rFonts w:asciiTheme="minorHAnsi" w:hAnsiTheme="minorHAnsi"/>
          <w:b/>
          <w:sz w:val="12"/>
          <w:szCs w:val="12"/>
        </w:rPr>
        <w:t xml:space="preserve">Głosować korespondencyjnie </w:t>
      </w:r>
      <w:r w:rsidRPr="00711122">
        <w:rPr>
          <w:rFonts w:asciiTheme="minorHAnsi" w:hAnsiTheme="minorHAnsi"/>
          <w:sz w:val="12"/>
          <w:szCs w:val="12"/>
        </w:rPr>
        <w:t>mogą wyborcy posiadający orzeczenie o znacznym lub umiarkowanym stopniu niepełnosprawności,</w:t>
      </w:r>
      <w:r w:rsidR="001E53B7" w:rsidRPr="00711122">
        <w:rPr>
          <w:rFonts w:asciiTheme="minorHAnsi" w:hAnsiTheme="minorHAnsi"/>
          <w:sz w:val="12"/>
          <w:szCs w:val="12"/>
        </w:rPr>
        <w:t xml:space="preserve"> w rozumieniu ustawy </w:t>
      </w:r>
      <w:r w:rsidR="00DE3799" w:rsidRPr="00711122">
        <w:rPr>
          <w:rFonts w:asciiTheme="minorHAnsi" w:hAnsiTheme="minorHAnsi"/>
          <w:sz w:val="12"/>
          <w:szCs w:val="12"/>
        </w:rPr>
        <w:t>z dnia 27 sierpnia 1997 r.</w:t>
      </w:r>
      <w:r w:rsidR="003A1ADE" w:rsidRPr="00711122">
        <w:rPr>
          <w:rFonts w:asciiTheme="minorHAnsi" w:hAnsiTheme="minorHAnsi"/>
          <w:sz w:val="12"/>
          <w:szCs w:val="12"/>
        </w:rPr>
        <w:t xml:space="preserve"> o rehabilitacji zawodowej i społecznej oraz zatrudnianiu osób niepełnosprawnych, </w:t>
      </w:r>
      <w:r w:rsidRPr="00711122">
        <w:rPr>
          <w:rFonts w:asciiTheme="minorHAnsi" w:hAnsiTheme="minorHAnsi"/>
          <w:sz w:val="12"/>
          <w:szCs w:val="12"/>
        </w:rPr>
        <w:t xml:space="preserve">w tym także wyborcy posiadający orzeczenie organu rentowego o: </w:t>
      </w:r>
    </w:p>
    <w:p w:rsidR="00EC1B74"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1) całkowitej niezdolności do pracy i niezdolności do samodzielnej egzystencji;</w:t>
      </w:r>
    </w:p>
    <w:p w:rsidR="008B445D"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2</w:t>
      </w:r>
      <w:r w:rsidR="00DB1D69" w:rsidRPr="00711122">
        <w:rPr>
          <w:rFonts w:asciiTheme="minorHAnsi" w:hAnsiTheme="minorHAnsi"/>
          <w:sz w:val="12"/>
          <w:szCs w:val="12"/>
        </w:rPr>
        <w:t>) c</w:t>
      </w:r>
      <w:r w:rsidR="00BC3565" w:rsidRPr="00711122">
        <w:rPr>
          <w:rFonts w:asciiTheme="minorHAnsi" w:hAnsiTheme="minorHAnsi"/>
          <w:sz w:val="12"/>
          <w:szCs w:val="12"/>
        </w:rPr>
        <w:t xml:space="preserve">ałkowitej niezdolności do pracy; </w:t>
      </w:r>
    </w:p>
    <w:p w:rsidR="008B445D"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3</w:t>
      </w:r>
      <w:r w:rsidR="00DB1D69" w:rsidRPr="00711122">
        <w:rPr>
          <w:rFonts w:asciiTheme="minorHAnsi" w:hAnsiTheme="minorHAnsi"/>
          <w:sz w:val="12"/>
          <w:szCs w:val="12"/>
        </w:rPr>
        <w:t>) niezdolności do samodzielnej egzystencji;</w:t>
      </w:r>
      <w:r w:rsidR="00BC3565" w:rsidRPr="00711122">
        <w:rPr>
          <w:rFonts w:asciiTheme="minorHAnsi" w:hAnsiTheme="minorHAnsi"/>
          <w:sz w:val="12"/>
          <w:szCs w:val="12"/>
        </w:rPr>
        <w:t xml:space="preserve"> </w:t>
      </w:r>
    </w:p>
    <w:p w:rsidR="008B445D"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4</w:t>
      </w:r>
      <w:r w:rsidR="00DB1D69" w:rsidRPr="00711122">
        <w:rPr>
          <w:rFonts w:asciiTheme="minorHAnsi" w:hAnsiTheme="minorHAnsi"/>
          <w:sz w:val="12"/>
          <w:szCs w:val="12"/>
        </w:rPr>
        <w:t>) o zaliczeniu do I grupy inwalidów;</w:t>
      </w:r>
      <w:r w:rsidR="00A43144" w:rsidRPr="00711122">
        <w:rPr>
          <w:rFonts w:asciiTheme="minorHAnsi" w:hAnsiTheme="minorHAnsi"/>
          <w:sz w:val="12"/>
          <w:szCs w:val="12"/>
        </w:rPr>
        <w:t xml:space="preserve"> </w:t>
      </w:r>
    </w:p>
    <w:p w:rsidR="00B22522"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5</w:t>
      </w:r>
      <w:r w:rsidR="00DB1D69" w:rsidRPr="00711122">
        <w:rPr>
          <w:rFonts w:asciiTheme="minorHAnsi" w:hAnsiTheme="minorHAnsi"/>
          <w:sz w:val="12"/>
          <w:szCs w:val="12"/>
        </w:rPr>
        <w:t>) o z</w:t>
      </w:r>
      <w:r w:rsidR="00B43D24" w:rsidRPr="00711122">
        <w:rPr>
          <w:rFonts w:asciiTheme="minorHAnsi" w:hAnsiTheme="minorHAnsi"/>
          <w:sz w:val="12"/>
          <w:szCs w:val="12"/>
        </w:rPr>
        <w:t xml:space="preserve">aliczeniu do II grupy inwalidów, </w:t>
      </w:r>
      <w:r w:rsidR="00DB1D69" w:rsidRPr="00711122">
        <w:rPr>
          <w:rFonts w:asciiTheme="minorHAnsi" w:hAnsiTheme="minorHAnsi"/>
          <w:sz w:val="12"/>
          <w:szCs w:val="12"/>
        </w:rPr>
        <w:t>a także osoby о stałej albo długo</w:t>
      </w:r>
      <w:r w:rsidR="008B445D" w:rsidRPr="00711122">
        <w:rPr>
          <w:rFonts w:asciiTheme="minorHAnsi" w:hAnsiTheme="minorHAnsi"/>
          <w:sz w:val="12"/>
          <w:szCs w:val="12"/>
        </w:rPr>
        <w:t>trwałej niezdolności do pracy w </w:t>
      </w:r>
      <w:r w:rsidR="00DB1D69" w:rsidRPr="00711122">
        <w:rPr>
          <w:rFonts w:asciiTheme="minorHAnsi" w:hAnsiTheme="minorHAnsi"/>
          <w:sz w:val="12"/>
          <w:szCs w:val="12"/>
        </w:rPr>
        <w:t>gospodarstwie rolnym, którym przysługuje zasiłek pielęgnacyjny.</w:t>
      </w:r>
    </w:p>
    <w:p w:rsidR="00711122" w:rsidRDefault="00711122" w:rsidP="00B22522">
      <w:pPr>
        <w:jc w:val="both"/>
        <w:rPr>
          <w:rFonts w:asciiTheme="minorHAnsi" w:hAnsiTheme="minorHAnsi"/>
          <w:b/>
          <w:sz w:val="12"/>
          <w:szCs w:val="12"/>
        </w:rPr>
      </w:pPr>
    </w:p>
    <w:p w:rsidR="003A1ADE" w:rsidRPr="00711122" w:rsidRDefault="003A1ADE" w:rsidP="00B22522">
      <w:pPr>
        <w:jc w:val="both"/>
        <w:rPr>
          <w:rFonts w:asciiTheme="minorHAnsi" w:hAnsiTheme="minorHAnsi"/>
          <w:b/>
          <w:sz w:val="12"/>
          <w:szCs w:val="12"/>
        </w:rPr>
      </w:pPr>
      <w:r w:rsidRPr="00711122">
        <w:rPr>
          <w:rFonts w:asciiTheme="minorHAnsi" w:hAnsiTheme="minorHAnsi"/>
          <w:b/>
          <w:sz w:val="12"/>
          <w:szCs w:val="12"/>
        </w:rPr>
        <w:t xml:space="preserve">Zamiar głosowania korespondencyjnego powinien zostać zgłoszony </w:t>
      </w:r>
      <w:r w:rsidR="005E4BD9" w:rsidRPr="00711122">
        <w:rPr>
          <w:rFonts w:asciiTheme="minorHAnsi" w:hAnsiTheme="minorHAnsi"/>
          <w:b/>
          <w:sz w:val="12"/>
          <w:szCs w:val="12"/>
        </w:rPr>
        <w:t>do Komisarza Wyborczego w Suwałkach</w:t>
      </w:r>
      <w:r w:rsidRPr="00711122">
        <w:rPr>
          <w:rFonts w:asciiTheme="minorHAnsi" w:hAnsiTheme="minorHAnsi"/>
          <w:b/>
          <w:sz w:val="12"/>
          <w:szCs w:val="12"/>
        </w:rPr>
        <w:t xml:space="preserve"> najpóźniej </w:t>
      </w:r>
      <w:r w:rsidR="00281250" w:rsidRPr="00711122">
        <w:rPr>
          <w:rFonts w:asciiTheme="minorHAnsi" w:hAnsiTheme="minorHAnsi"/>
          <w:b/>
          <w:sz w:val="12"/>
          <w:szCs w:val="12"/>
        </w:rPr>
        <w:t xml:space="preserve">do dnia </w:t>
      </w:r>
      <w:r w:rsidR="00347E89" w:rsidRPr="00711122">
        <w:rPr>
          <w:rFonts w:asciiTheme="minorHAnsi" w:hAnsiTheme="minorHAnsi"/>
          <w:b/>
          <w:sz w:val="12"/>
          <w:szCs w:val="12"/>
        </w:rPr>
        <w:t>8 października 2018</w:t>
      </w:r>
      <w:r w:rsidR="00E807EE" w:rsidRPr="00711122">
        <w:rPr>
          <w:rFonts w:asciiTheme="minorHAnsi" w:hAnsiTheme="minorHAnsi"/>
          <w:b/>
          <w:sz w:val="12"/>
          <w:szCs w:val="12"/>
        </w:rPr>
        <w:t xml:space="preserve"> r.</w:t>
      </w:r>
    </w:p>
    <w:p w:rsidR="00DB1D69" w:rsidRPr="00711122" w:rsidRDefault="00DB1D69" w:rsidP="00B22522">
      <w:pPr>
        <w:jc w:val="both"/>
        <w:rPr>
          <w:rFonts w:asciiTheme="minorHAnsi" w:hAnsiTheme="minorHAnsi"/>
          <w:sz w:val="12"/>
          <w:szCs w:val="12"/>
        </w:rPr>
      </w:pPr>
      <w:r w:rsidRPr="00711122">
        <w:rPr>
          <w:rFonts w:asciiTheme="minorHAnsi" w:hAnsiTheme="minorHAnsi"/>
          <w:b/>
          <w:sz w:val="12"/>
          <w:szCs w:val="12"/>
        </w:rPr>
        <w:t xml:space="preserve">Głosować przez pełnomocnika </w:t>
      </w:r>
      <w:r w:rsidRPr="00711122">
        <w:rPr>
          <w:rFonts w:asciiTheme="minorHAnsi" w:hAnsiTheme="minorHAnsi"/>
          <w:sz w:val="12"/>
          <w:szCs w:val="12"/>
        </w:rPr>
        <w:t>mogą</w:t>
      </w:r>
      <w:r w:rsidRPr="00711122">
        <w:rPr>
          <w:rFonts w:asciiTheme="minorHAnsi" w:hAnsiTheme="minorHAnsi"/>
          <w:b/>
          <w:sz w:val="12"/>
          <w:szCs w:val="12"/>
        </w:rPr>
        <w:t xml:space="preserve"> </w:t>
      </w:r>
      <w:r w:rsidRPr="00711122">
        <w:rPr>
          <w:rFonts w:asciiTheme="minorHAnsi" w:hAnsiTheme="minorHAnsi"/>
          <w:sz w:val="12"/>
          <w:szCs w:val="12"/>
        </w:rPr>
        <w:t xml:space="preserve">wyborcy którzy najpóźniej w dniu głosowania ukończą 75 lat lub posiadający orzeczenie o znacznym lub umiarkowanym stopniu niepełnosprawności, </w:t>
      </w:r>
      <w:r w:rsidR="001E53B7" w:rsidRPr="00711122">
        <w:rPr>
          <w:rFonts w:asciiTheme="minorHAnsi" w:hAnsiTheme="minorHAnsi"/>
          <w:sz w:val="12"/>
          <w:szCs w:val="12"/>
        </w:rPr>
        <w:t xml:space="preserve">w rozumieniu ustawy </w:t>
      </w:r>
      <w:r w:rsidR="003A1ADE" w:rsidRPr="00711122">
        <w:rPr>
          <w:rFonts w:asciiTheme="minorHAnsi" w:hAnsiTheme="minorHAnsi"/>
          <w:sz w:val="12"/>
          <w:szCs w:val="12"/>
        </w:rPr>
        <w:t xml:space="preserve">z dnia 27 sierpnia 1997 r. o rehabilitacji zawodowej i społecznej oraz zatrudnianiu osób niepełnosprawnych, </w:t>
      </w:r>
      <w:r w:rsidRPr="00711122">
        <w:rPr>
          <w:rFonts w:asciiTheme="minorHAnsi" w:hAnsiTheme="minorHAnsi"/>
          <w:sz w:val="12"/>
          <w:szCs w:val="12"/>
        </w:rPr>
        <w:t>w tym także wyborcy posiadający orzeczenie organu rentowego o:</w:t>
      </w:r>
    </w:p>
    <w:p w:rsidR="00EC1B74" w:rsidRPr="00711122" w:rsidRDefault="00EC1B74" w:rsidP="00B22522">
      <w:pPr>
        <w:spacing w:line="276" w:lineRule="auto"/>
        <w:jc w:val="both"/>
        <w:rPr>
          <w:rFonts w:asciiTheme="minorHAnsi" w:hAnsiTheme="minorHAnsi"/>
          <w:sz w:val="12"/>
          <w:szCs w:val="12"/>
        </w:rPr>
      </w:pPr>
      <w:r w:rsidRPr="00711122">
        <w:rPr>
          <w:rFonts w:asciiTheme="minorHAnsi" w:hAnsiTheme="minorHAnsi"/>
          <w:sz w:val="12"/>
          <w:szCs w:val="12"/>
        </w:rPr>
        <w:t>1) całkowitej niezdolności do pracy i niezdolności do samodzielnej egzystencji;</w:t>
      </w:r>
    </w:p>
    <w:p w:rsidR="008B445D" w:rsidRPr="00711122" w:rsidRDefault="00EC1B74" w:rsidP="00B22522">
      <w:pPr>
        <w:spacing w:line="276" w:lineRule="auto"/>
        <w:jc w:val="both"/>
        <w:rPr>
          <w:rFonts w:asciiTheme="minorHAnsi" w:hAnsiTheme="minorHAnsi"/>
          <w:sz w:val="12"/>
          <w:szCs w:val="12"/>
        </w:rPr>
      </w:pPr>
      <w:r w:rsidRPr="00711122">
        <w:rPr>
          <w:rFonts w:asciiTheme="minorHAnsi" w:hAnsiTheme="minorHAnsi"/>
          <w:sz w:val="12"/>
          <w:szCs w:val="12"/>
        </w:rPr>
        <w:t>2</w:t>
      </w:r>
      <w:r w:rsidR="00DB1D69" w:rsidRPr="00711122">
        <w:rPr>
          <w:rFonts w:asciiTheme="minorHAnsi" w:hAnsiTheme="minorHAnsi"/>
          <w:sz w:val="12"/>
          <w:szCs w:val="12"/>
        </w:rPr>
        <w:t>) ca</w:t>
      </w:r>
      <w:r w:rsidR="008B445D" w:rsidRPr="00711122">
        <w:rPr>
          <w:rFonts w:asciiTheme="minorHAnsi" w:hAnsiTheme="minorHAnsi"/>
          <w:sz w:val="12"/>
          <w:szCs w:val="12"/>
        </w:rPr>
        <w:t>łkowitej niezdolności do pracy;</w:t>
      </w:r>
    </w:p>
    <w:p w:rsidR="008B445D"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3</w:t>
      </w:r>
      <w:r w:rsidR="00DB1D69" w:rsidRPr="00711122">
        <w:rPr>
          <w:rFonts w:asciiTheme="minorHAnsi" w:hAnsiTheme="minorHAnsi"/>
          <w:sz w:val="12"/>
          <w:szCs w:val="12"/>
        </w:rPr>
        <w:t>) niezdolności do samodzielnej egzystencji</w:t>
      </w:r>
      <w:r w:rsidR="008B445D" w:rsidRPr="00711122">
        <w:rPr>
          <w:rFonts w:asciiTheme="minorHAnsi" w:hAnsiTheme="minorHAnsi"/>
          <w:sz w:val="12"/>
          <w:szCs w:val="12"/>
        </w:rPr>
        <w:t>;</w:t>
      </w:r>
    </w:p>
    <w:p w:rsidR="008B445D" w:rsidRPr="00711122" w:rsidRDefault="00EC1B74" w:rsidP="00590E20">
      <w:pPr>
        <w:spacing w:line="276" w:lineRule="auto"/>
        <w:jc w:val="both"/>
        <w:rPr>
          <w:rFonts w:asciiTheme="minorHAnsi" w:hAnsiTheme="minorHAnsi"/>
          <w:sz w:val="12"/>
          <w:szCs w:val="12"/>
        </w:rPr>
      </w:pPr>
      <w:r w:rsidRPr="00711122">
        <w:rPr>
          <w:rFonts w:asciiTheme="minorHAnsi" w:hAnsiTheme="minorHAnsi"/>
          <w:sz w:val="12"/>
          <w:szCs w:val="12"/>
        </w:rPr>
        <w:t>4</w:t>
      </w:r>
      <w:r w:rsidR="00DB1D69" w:rsidRPr="00711122">
        <w:rPr>
          <w:rFonts w:asciiTheme="minorHAnsi" w:hAnsiTheme="minorHAnsi"/>
          <w:sz w:val="12"/>
          <w:szCs w:val="12"/>
        </w:rPr>
        <w:t>) o zaliczeniu do I grupy inwalidów</w:t>
      </w:r>
      <w:r w:rsidR="00641EA8" w:rsidRPr="00711122">
        <w:rPr>
          <w:rFonts w:asciiTheme="minorHAnsi" w:hAnsiTheme="minorHAnsi"/>
          <w:sz w:val="12"/>
          <w:szCs w:val="12"/>
        </w:rPr>
        <w:t>;</w:t>
      </w:r>
    </w:p>
    <w:p w:rsidR="00DB1D69" w:rsidRPr="00711122" w:rsidRDefault="00EC1B74" w:rsidP="00711122">
      <w:pPr>
        <w:spacing w:line="276" w:lineRule="auto"/>
        <w:jc w:val="both"/>
        <w:rPr>
          <w:rFonts w:asciiTheme="minorHAnsi" w:hAnsiTheme="minorHAnsi"/>
          <w:sz w:val="12"/>
          <w:szCs w:val="12"/>
        </w:rPr>
      </w:pPr>
      <w:r w:rsidRPr="00711122">
        <w:rPr>
          <w:rFonts w:asciiTheme="minorHAnsi" w:hAnsiTheme="minorHAnsi"/>
          <w:sz w:val="12"/>
          <w:szCs w:val="12"/>
        </w:rPr>
        <w:t>5</w:t>
      </w:r>
      <w:r w:rsidR="00DB1D69" w:rsidRPr="00711122">
        <w:rPr>
          <w:rFonts w:asciiTheme="minorHAnsi" w:hAnsiTheme="minorHAnsi"/>
          <w:sz w:val="12"/>
          <w:szCs w:val="12"/>
        </w:rPr>
        <w:t>) o za</w:t>
      </w:r>
      <w:r w:rsidR="00711122" w:rsidRPr="00711122">
        <w:rPr>
          <w:rFonts w:asciiTheme="minorHAnsi" w:hAnsiTheme="minorHAnsi"/>
          <w:sz w:val="12"/>
          <w:szCs w:val="12"/>
        </w:rPr>
        <w:t xml:space="preserve">liczeniu do II grupy inwalidów,  </w:t>
      </w:r>
      <w:r w:rsidR="00DB1D69" w:rsidRPr="00711122">
        <w:rPr>
          <w:rFonts w:asciiTheme="minorHAnsi" w:hAnsiTheme="minorHAnsi"/>
          <w:sz w:val="12"/>
          <w:szCs w:val="12"/>
        </w:rPr>
        <w:t>a także osoby о stałej albo długo</w:t>
      </w:r>
      <w:r w:rsidR="008B445D" w:rsidRPr="00711122">
        <w:rPr>
          <w:rFonts w:asciiTheme="minorHAnsi" w:hAnsiTheme="minorHAnsi"/>
          <w:sz w:val="12"/>
          <w:szCs w:val="12"/>
        </w:rPr>
        <w:t>trwałej niezdolności do pracy w </w:t>
      </w:r>
      <w:r w:rsidR="00DB1D69" w:rsidRPr="00711122">
        <w:rPr>
          <w:rFonts w:asciiTheme="minorHAnsi" w:hAnsiTheme="minorHAnsi"/>
          <w:sz w:val="12"/>
          <w:szCs w:val="12"/>
        </w:rPr>
        <w:t>gospodarstwie rolnym, którym przysługuje zasiłek pielęgnacyjny.</w:t>
      </w:r>
    </w:p>
    <w:p w:rsidR="003A1ADE" w:rsidRPr="00711122" w:rsidRDefault="00F35000" w:rsidP="00B22522">
      <w:pPr>
        <w:jc w:val="both"/>
        <w:rPr>
          <w:rFonts w:asciiTheme="minorHAnsi" w:hAnsiTheme="minorHAnsi"/>
          <w:b/>
          <w:sz w:val="12"/>
          <w:szCs w:val="12"/>
        </w:rPr>
      </w:pPr>
      <w:r w:rsidRPr="00711122">
        <w:rPr>
          <w:rFonts w:asciiTheme="minorHAnsi" w:hAnsiTheme="minorHAnsi"/>
          <w:b/>
          <w:sz w:val="12"/>
          <w:szCs w:val="12"/>
        </w:rPr>
        <w:t>Wniosek o sporządzenie aktu pełnomocnictwa powinien zostać złożony</w:t>
      </w:r>
      <w:r w:rsidR="003A1ADE" w:rsidRPr="00711122">
        <w:rPr>
          <w:rFonts w:asciiTheme="minorHAnsi" w:hAnsiTheme="minorHAnsi"/>
          <w:b/>
          <w:sz w:val="12"/>
          <w:szCs w:val="12"/>
        </w:rPr>
        <w:t xml:space="preserve"> </w:t>
      </w:r>
      <w:r w:rsidR="005E4BD9" w:rsidRPr="00711122">
        <w:rPr>
          <w:rFonts w:asciiTheme="minorHAnsi" w:hAnsiTheme="minorHAnsi"/>
          <w:b/>
          <w:sz w:val="12"/>
          <w:szCs w:val="12"/>
        </w:rPr>
        <w:t>do Prezydenta Miasta Suwałk n</w:t>
      </w:r>
      <w:r w:rsidR="003A1ADE" w:rsidRPr="00711122">
        <w:rPr>
          <w:rFonts w:asciiTheme="minorHAnsi" w:hAnsiTheme="minorHAnsi"/>
          <w:b/>
          <w:sz w:val="12"/>
          <w:szCs w:val="12"/>
        </w:rPr>
        <w:t xml:space="preserve">ajpóźniej </w:t>
      </w:r>
      <w:r w:rsidR="00281250" w:rsidRPr="00711122">
        <w:rPr>
          <w:rFonts w:asciiTheme="minorHAnsi" w:hAnsiTheme="minorHAnsi"/>
          <w:b/>
          <w:sz w:val="12"/>
          <w:szCs w:val="12"/>
        </w:rPr>
        <w:t xml:space="preserve">do dnia </w:t>
      </w:r>
      <w:r w:rsidR="00347E89" w:rsidRPr="00711122">
        <w:rPr>
          <w:rFonts w:asciiTheme="minorHAnsi" w:hAnsiTheme="minorHAnsi"/>
          <w:b/>
          <w:sz w:val="12"/>
          <w:szCs w:val="12"/>
        </w:rPr>
        <w:t>12 października 2018</w:t>
      </w:r>
      <w:r w:rsidR="00E807EE" w:rsidRPr="00711122">
        <w:rPr>
          <w:rFonts w:asciiTheme="minorHAnsi" w:hAnsiTheme="minorHAnsi"/>
          <w:b/>
          <w:sz w:val="12"/>
          <w:szCs w:val="12"/>
        </w:rPr>
        <w:t xml:space="preserve"> r.</w:t>
      </w:r>
    </w:p>
    <w:p w:rsidR="008B445D" w:rsidRPr="00711122" w:rsidRDefault="00DC6CD3" w:rsidP="00B22522">
      <w:pPr>
        <w:jc w:val="both"/>
        <w:rPr>
          <w:rFonts w:asciiTheme="minorHAnsi" w:hAnsiTheme="minorHAnsi"/>
          <w:b/>
          <w:sz w:val="12"/>
          <w:szCs w:val="12"/>
        </w:rPr>
      </w:pPr>
      <w:r w:rsidRPr="00711122">
        <w:rPr>
          <w:rFonts w:asciiTheme="minorHAnsi" w:hAnsiTheme="minorHAnsi"/>
          <w:b/>
          <w:sz w:val="12"/>
          <w:szCs w:val="12"/>
        </w:rPr>
        <w:t xml:space="preserve">Głosowanie w </w:t>
      </w:r>
      <w:r w:rsidR="00961814" w:rsidRPr="00711122">
        <w:rPr>
          <w:rFonts w:asciiTheme="minorHAnsi" w:hAnsiTheme="minorHAnsi"/>
          <w:b/>
          <w:sz w:val="12"/>
          <w:szCs w:val="12"/>
        </w:rPr>
        <w:t>lokalach wyborczych</w:t>
      </w:r>
      <w:r w:rsidR="00513AC9" w:rsidRPr="00711122">
        <w:rPr>
          <w:rFonts w:asciiTheme="minorHAnsi" w:hAnsiTheme="minorHAnsi"/>
          <w:b/>
          <w:sz w:val="12"/>
          <w:szCs w:val="12"/>
        </w:rPr>
        <w:t xml:space="preserve"> odbywać się będzie</w:t>
      </w:r>
      <w:r w:rsidRPr="00711122">
        <w:rPr>
          <w:rFonts w:asciiTheme="minorHAnsi" w:hAnsiTheme="minorHAnsi"/>
          <w:b/>
          <w:sz w:val="12"/>
          <w:szCs w:val="12"/>
        </w:rPr>
        <w:t xml:space="preserve"> </w:t>
      </w:r>
      <w:r w:rsidR="00281250" w:rsidRPr="00711122">
        <w:rPr>
          <w:rFonts w:asciiTheme="minorHAnsi" w:hAnsiTheme="minorHAnsi"/>
          <w:b/>
          <w:sz w:val="12"/>
          <w:szCs w:val="12"/>
        </w:rPr>
        <w:t xml:space="preserve">w dniu </w:t>
      </w:r>
      <w:r w:rsidR="00D3427D" w:rsidRPr="00711122">
        <w:rPr>
          <w:rFonts w:asciiTheme="minorHAnsi" w:hAnsiTheme="minorHAnsi"/>
          <w:b/>
          <w:sz w:val="12"/>
          <w:szCs w:val="12"/>
        </w:rPr>
        <w:t>21 października 2018</w:t>
      </w:r>
      <w:r w:rsidR="007D16F7" w:rsidRPr="00711122">
        <w:rPr>
          <w:rFonts w:asciiTheme="minorHAnsi" w:hAnsiTheme="minorHAnsi"/>
          <w:b/>
          <w:i/>
          <w:sz w:val="12"/>
          <w:szCs w:val="12"/>
        </w:rPr>
        <w:t xml:space="preserve"> </w:t>
      </w:r>
      <w:r w:rsidR="007D16F7" w:rsidRPr="00711122">
        <w:rPr>
          <w:rFonts w:asciiTheme="minorHAnsi" w:hAnsiTheme="minorHAnsi"/>
          <w:b/>
          <w:sz w:val="12"/>
          <w:szCs w:val="12"/>
        </w:rPr>
        <w:t>r.</w:t>
      </w:r>
      <w:r w:rsidR="00281250" w:rsidRPr="00711122">
        <w:rPr>
          <w:rFonts w:asciiTheme="minorHAnsi" w:hAnsiTheme="minorHAnsi"/>
          <w:b/>
          <w:sz w:val="12"/>
          <w:szCs w:val="12"/>
        </w:rPr>
        <w:t xml:space="preserve"> </w:t>
      </w:r>
      <w:r w:rsidRPr="00711122">
        <w:rPr>
          <w:rFonts w:asciiTheme="minorHAnsi" w:hAnsiTheme="minorHAnsi"/>
          <w:b/>
          <w:sz w:val="12"/>
          <w:szCs w:val="12"/>
        </w:rPr>
        <w:t>od godz. 7</w:t>
      </w:r>
      <w:r w:rsidRPr="00711122">
        <w:rPr>
          <w:rFonts w:asciiTheme="minorHAnsi" w:hAnsiTheme="minorHAnsi"/>
          <w:b/>
          <w:sz w:val="12"/>
          <w:szCs w:val="12"/>
          <w:vertAlign w:val="superscript"/>
        </w:rPr>
        <w:t>00</w:t>
      </w:r>
      <w:r w:rsidRPr="00711122">
        <w:rPr>
          <w:rFonts w:asciiTheme="minorHAnsi" w:hAnsiTheme="minorHAnsi"/>
          <w:b/>
          <w:sz w:val="12"/>
          <w:szCs w:val="12"/>
        </w:rPr>
        <w:t xml:space="preserve"> do godz. 21</w:t>
      </w:r>
      <w:r w:rsidRPr="00711122">
        <w:rPr>
          <w:rFonts w:asciiTheme="minorHAnsi" w:hAnsiTheme="minorHAnsi"/>
          <w:b/>
          <w:sz w:val="12"/>
          <w:szCs w:val="12"/>
          <w:vertAlign w:val="superscript"/>
        </w:rPr>
        <w:t>00</w:t>
      </w:r>
      <w:r w:rsidR="00513AC9" w:rsidRPr="00711122">
        <w:rPr>
          <w:rFonts w:asciiTheme="minorHAnsi" w:hAnsiTheme="minorHAnsi"/>
          <w:b/>
          <w:sz w:val="12"/>
          <w:szCs w:val="12"/>
        </w:rPr>
        <w:t>.</w:t>
      </w:r>
    </w:p>
    <w:p w:rsidR="00ED19C7" w:rsidRDefault="0041463E" w:rsidP="00F74FB8">
      <w:pPr>
        <w:ind w:left="6804" w:right="283"/>
        <w:jc w:val="center"/>
        <w:rPr>
          <w:rFonts w:asciiTheme="minorHAnsi" w:hAnsiTheme="minorHAnsi"/>
          <w:sz w:val="16"/>
          <w:szCs w:val="16"/>
        </w:rPr>
      </w:pPr>
      <w:r>
        <w:rPr>
          <w:rFonts w:asciiTheme="minorHAnsi" w:hAnsiTheme="minorHAnsi"/>
          <w:b/>
          <w:sz w:val="16"/>
          <w:szCs w:val="16"/>
        </w:rPr>
        <w:tab/>
      </w:r>
      <w:r>
        <w:rPr>
          <w:rFonts w:asciiTheme="minorHAnsi" w:hAnsiTheme="minorHAnsi"/>
          <w:b/>
          <w:sz w:val="16"/>
          <w:szCs w:val="16"/>
        </w:rPr>
        <w:tab/>
      </w:r>
      <w:r w:rsidR="008A2635" w:rsidRPr="006F368A">
        <w:rPr>
          <w:rFonts w:asciiTheme="minorHAnsi" w:hAnsiTheme="minorHAnsi"/>
          <w:b/>
          <w:sz w:val="16"/>
          <w:szCs w:val="16"/>
        </w:rPr>
        <w:t>Prezydent Miasta Suwałk</w:t>
      </w:r>
      <w:r w:rsidR="00ED19C7">
        <w:rPr>
          <w:rFonts w:asciiTheme="minorHAnsi" w:hAnsiTheme="minorHAnsi"/>
          <w:sz w:val="16"/>
          <w:szCs w:val="16"/>
        </w:rPr>
        <w:t xml:space="preserve"> </w:t>
      </w:r>
    </w:p>
    <w:p w:rsidR="00ED19C7" w:rsidRDefault="00ED19C7" w:rsidP="00ED19C7">
      <w:pPr>
        <w:ind w:left="6804" w:right="283"/>
        <w:rPr>
          <w:rFonts w:asciiTheme="minorHAnsi" w:hAnsiTheme="minorHAnsi"/>
          <w:sz w:val="16"/>
          <w:szCs w:val="16"/>
        </w:rPr>
      </w:pPr>
      <w:r>
        <w:rPr>
          <w:rFonts w:asciiTheme="minorHAnsi" w:hAnsiTheme="minorHAnsi"/>
          <w:sz w:val="16"/>
          <w:szCs w:val="16"/>
        </w:rPr>
        <w:t xml:space="preserve">                                                                                     </w:t>
      </w:r>
    </w:p>
    <w:p w:rsidR="008B445D" w:rsidRPr="00980530" w:rsidRDefault="00ED19C7" w:rsidP="00ED19C7">
      <w:pPr>
        <w:ind w:left="6804" w:right="283"/>
        <w:rPr>
          <w:rFonts w:asciiTheme="minorHAnsi" w:hAnsiTheme="minorHAnsi"/>
          <w:sz w:val="16"/>
          <w:szCs w:val="16"/>
        </w:rPr>
      </w:pPr>
      <w:r>
        <w:rPr>
          <w:rFonts w:asciiTheme="minorHAnsi" w:hAnsiTheme="minorHAnsi"/>
          <w:sz w:val="16"/>
          <w:szCs w:val="16"/>
        </w:rPr>
        <w:t xml:space="preserve">                                                                                             </w:t>
      </w:r>
      <w:r w:rsidR="0041463E">
        <w:rPr>
          <w:rFonts w:asciiTheme="minorHAnsi" w:hAnsiTheme="minorHAnsi"/>
          <w:sz w:val="16"/>
          <w:szCs w:val="16"/>
        </w:rPr>
        <w:tab/>
        <w:t xml:space="preserve">    </w:t>
      </w:r>
      <w:r>
        <w:rPr>
          <w:rFonts w:asciiTheme="minorHAnsi" w:hAnsiTheme="minorHAnsi"/>
          <w:sz w:val="16"/>
          <w:szCs w:val="16"/>
        </w:rPr>
        <w:t xml:space="preserve"> </w:t>
      </w:r>
      <w:r w:rsidR="00980530" w:rsidRPr="00D3336C">
        <w:rPr>
          <w:sz w:val="16"/>
          <w:szCs w:val="16"/>
        </w:rPr>
        <w:t xml:space="preserve">/ - /  </w:t>
      </w:r>
      <w:r w:rsidR="0019039C" w:rsidRPr="006F368A">
        <w:rPr>
          <w:rFonts w:asciiTheme="minorHAnsi" w:hAnsiTheme="minorHAnsi"/>
          <w:b/>
          <w:sz w:val="16"/>
          <w:szCs w:val="16"/>
        </w:rPr>
        <w:t>Czesław Renkiewicz</w:t>
      </w:r>
    </w:p>
    <w:sectPr w:rsidR="008B445D" w:rsidRPr="00980530" w:rsidSect="00B43D24">
      <w:pgSz w:w="16839" w:h="23814" w:code="8"/>
      <w:pgMar w:top="284" w:right="567" w:bottom="284" w:left="567" w:header="709" w:footer="709" w:gutter="0"/>
      <w:cols w:space="708"/>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rawingGridHorizontalSpacing w:val="100"/>
  <w:displayHorizontalDrawingGridEvery w:val="0"/>
  <w:displayVerticalDrawingGridEvery w:val="0"/>
  <w:noPunctuationKerning/>
  <w:characterSpacingControl w:val="doNotCompress"/>
  <w:compat>
    <w:doNotUseHTMLParagraphAutoSpacing/>
  </w:compat>
  <w:rsids>
    <w:rsidRoot w:val="00A4023F"/>
    <w:rsid w:val="00006CDB"/>
    <w:rsid w:val="00016C7A"/>
    <w:rsid w:val="00023CF6"/>
    <w:rsid w:val="000278F4"/>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0B6B"/>
    <w:rsid w:val="000F4D0D"/>
    <w:rsid w:val="000F72ED"/>
    <w:rsid w:val="0011332B"/>
    <w:rsid w:val="00114160"/>
    <w:rsid w:val="00117A41"/>
    <w:rsid w:val="00117A6B"/>
    <w:rsid w:val="00120165"/>
    <w:rsid w:val="00123C98"/>
    <w:rsid w:val="00124256"/>
    <w:rsid w:val="0012592A"/>
    <w:rsid w:val="001313F9"/>
    <w:rsid w:val="00136877"/>
    <w:rsid w:val="00137515"/>
    <w:rsid w:val="0016479A"/>
    <w:rsid w:val="001672E7"/>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045CE"/>
    <w:rsid w:val="003149AC"/>
    <w:rsid w:val="00315B37"/>
    <w:rsid w:val="00343354"/>
    <w:rsid w:val="00347E89"/>
    <w:rsid w:val="00356A6B"/>
    <w:rsid w:val="00357493"/>
    <w:rsid w:val="00364095"/>
    <w:rsid w:val="00393ED3"/>
    <w:rsid w:val="003966EF"/>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1463E"/>
    <w:rsid w:val="00420B5E"/>
    <w:rsid w:val="00433948"/>
    <w:rsid w:val="00433BE0"/>
    <w:rsid w:val="00434961"/>
    <w:rsid w:val="00446AFE"/>
    <w:rsid w:val="00453457"/>
    <w:rsid w:val="00454610"/>
    <w:rsid w:val="00461302"/>
    <w:rsid w:val="00462069"/>
    <w:rsid w:val="00475472"/>
    <w:rsid w:val="004A346E"/>
    <w:rsid w:val="004B1FBF"/>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5016D"/>
    <w:rsid w:val="00654AD1"/>
    <w:rsid w:val="00673ADD"/>
    <w:rsid w:val="00693993"/>
    <w:rsid w:val="006945C1"/>
    <w:rsid w:val="00697C26"/>
    <w:rsid w:val="006A0DF3"/>
    <w:rsid w:val="006A2452"/>
    <w:rsid w:val="006B24B6"/>
    <w:rsid w:val="006C6CF0"/>
    <w:rsid w:val="006C7D4B"/>
    <w:rsid w:val="006E4E18"/>
    <w:rsid w:val="006F368A"/>
    <w:rsid w:val="00702D02"/>
    <w:rsid w:val="00704612"/>
    <w:rsid w:val="00704B3E"/>
    <w:rsid w:val="00711122"/>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87598"/>
    <w:rsid w:val="00891EF1"/>
    <w:rsid w:val="00893B61"/>
    <w:rsid w:val="008A2635"/>
    <w:rsid w:val="008A2735"/>
    <w:rsid w:val="008A4557"/>
    <w:rsid w:val="008B179E"/>
    <w:rsid w:val="008B2EBA"/>
    <w:rsid w:val="008B445D"/>
    <w:rsid w:val="008D56DB"/>
    <w:rsid w:val="008E0158"/>
    <w:rsid w:val="008F1219"/>
    <w:rsid w:val="008F4F08"/>
    <w:rsid w:val="00901A72"/>
    <w:rsid w:val="00903C59"/>
    <w:rsid w:val="009101F2"/>
    <w:rsid w:val="00910380"/>
    <w:rsid w:val="00916C91"/>
    <w:rsid w:val="00932D8D"/>
    <w:rsid w:val="00941D3E"/>
    <w:rsid w:val="00947BBD"/>
    <w:rsid w:val="0095091D"/>
    <w:rsid w:val="00961814"/>
    <w:rsid w:val="00975CCE"/>
    <w:rsid w:val="00980530"/>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932CE"/>
    <w:rsid w:val="00AA3BBD"/>
    <w:rsid w:val="00AA6E9C"/>
    <w:rsid w:val="00AB13DE"/>
    <w:rsid w:val="00AD4FA1"/>
    <w:rsid w:val="00AE65A1"/>
    <w:rsid w:val="00AF7B59"/>
    <w:rsid w:val="00B05CFD"/>
    <w:rsid w:val="00B06914"/>
    <w:rsid w:val="00B10B0C"/>
    <w:rsid w:val="00B166FD"/>
    <w:rsid w:val="00B22522"/>
    <w:rsid w:val="00B32687"/>
    <w:rsid w:val="00B33BE8"/>
    <w:rsid w:val="00B37763"/>
    <w:rsid w:val="00B42081"/>
    <w:rsid w:val="00B42A02"/>
    <w:rsid w:val="00B43D24"/>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C4F90"/>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53330"/>
    <w:rsid w:val="00D63543"/>
    <w:rsid w:val="00D80698"/>
    <w:rsid w:val="00D92BA0"/>
    <w:rsid w:val="00DA574F"/>
    <w:rsid w:val="00DB1D69"/>
    <w:rsid w:val="00DB56A6"/>
    <w:rsid w:val="00DB7674"/>
    <w:rsid w:val="00DB7AFB"/>
    <w:rsid w:val="00DC0065"/>
    <w:rsid w:val="00DC0D83"/>
    <w:rsid w:val="00DC5092"/>
    <w:rsid w:val="00DC6CD3"/>
    <w:rsid w:val="00DD73BC"/>
    <w:rsid w:val="00DD7A0D"/>
    <w:rsid w:val="00DD7F12"/>
    <w:rsid w:val="00DE3799"/>
    <w:rsid w:val="00E016CD"/>
    <w:rsid w:val="00E0474F"/>
    <w:rsid w:val="00E10EAF"/>
    <w:rsid w:val="00E20273"/>
    <w:rsid w:val="00E23267"/>
    <w:rsid w:val="00E25017"/>
    <w:rsid w:val="00E26FE9"/>
    <w:rsid w:val="00E32A3A"/>
    <w:rsid w:val="00E37CDF"/>
    <w:rsid w:val="00E51EF6"/>
    <w:rsid w:val="00E56166"/>
    <w:rsid w:val="00E6650D"/>
    <w:rsid w:val="00E72697"/>
    <w:rsid w:val="00E807EE"/>
    <w:rsid w:val="00E823EB"/>
    <w:rsid w:val="00E8547E"/>
    <w:rsid w:val="00EA2980"/>
    <w:rsid w:val="00EB31CF"/>
    <w:rsid w:val="00EC1B74"/>
    <w:rsid w:val="00ED1136"/>
    <w:rsid w:val="00ED171A"/>
    <w:rsid w:val="00ED19C7"/>
    <w:rsid w:val="00ED2E1F"/>
    <w:rsid w:val="00EE7BF0"/>
    <w:rsid w:val="00F07197"/>
    <w:rsid w:val="00F10056"/>
    <w:rsid w:val="00F11B1B"/>
    <w:rsid w:val="00F25133"/>
    <w:rsid w:val="00F270F9"/>
    <w:rsid w:val="00F31B54"/>
    <w:rsid w:val="00F327B1"/>
    <w:rsid w:val="00F35000"/>
    <w:rsid w:val="00F43F73"/>
    <w:rsid w:val="00F61E03"/>
    <w:rsid w:val="00F71EC4"/>
    <w:rsid w:val="00F74FB8"/>
    <w:rsid w:val="00FA15D4"/>
    <w:rsid w:val="00FC315D"/>
    <w:rsid w:val="00FC7BA6"/>
    <w:rsid w:val="00FD0AB4"/>
    <w:rsid w:val="00FE37C7"/>
    <w:rsid w:val="00FF37B4"/>
    <w:rsid w:val="00FF647B"/>
    <w:rsid w:val="00FF73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53330"/>
  </w:style>
  <w:style w:type="paragraph" w:styleId="Nagwek1">
    <w:name w:val="heading 1"/>
    <w:basedOn w:val="Normalny"/>
    <w:next w:val="Normalny"/>
    <w:qFormat/>
    <w:rsid w:val="00E10EAF"/>
    <w:pPr>
      <w:keepNext/>
      <w:outlineLvl w:val="0"/>
    </w:pPr>
    <w:rPr>
      <w:sz w:val="28"/>
    </w:rPr>
  </w:style>
  <w:style w:type="paragraph" w:styleId="Nagwek2">
    <w:name w:val="heading 2"/>
    <w:basedOn w:val="Normalny"/>
    <w:next w:val="Normalny"/>
    <w:qFormat/>
    <w:rsid w:val="00E10EAF"/>
    <w:pPr>
      <w:keepNext/>
      <w:jc w:val="center"/>
      <w:outlineLvl w:val="1"/>
    </w:pPr>
    <w:rPr>
      <w:sz w:val="28"/>
    </w:rPr>
  </w:style>
  <w:style w:type="paragraph" w:styleId="Nagwek3">
    <w:name w:val="heading 3"/>
    <w:basedOn w:val="Normalny"/>
    <w:next w:val="Normalny"/>
    <w:qFormat/>
    <w:rsid w:val="00E10EAF"/>
    <w:pPr>
      <w:keepNext/>
      <w:outlineLvl w:val="2"/>
    </w:pPr>
    <w:rPr>
      <w:b/>
      <w:sz w:val="28"/>
    </w:rPr>
  </w:style>
  <w:style w:type="paragraph" w:styleId="Nagwek4">
    <w:name w:val="heading 4"/>
    <w:basedOn w:val="Normalny"/>
    <w:next w:val="Normalny"/>
    <w:qFormat/>
    <w:rsid w:val="00E10EAF"/>
    <w:pPr>
      <w:keepNext/>
      <w:outlineLvl w:val="3"/>
    </w:pPr>
    <w:rPr>
      <w:b/>
      <w:sz w:val="24"/>
    </w:rPr>
  </w:style>
  <w:style w:type="paragraph" w:styleId="Nagwek5">
    <w:name w:val="heading 5"/>
    <w:basedOn w:val="Normalny"/>
    <w:next w:val="Normalny"/>
    <w:link w:val="Nagwek5Znak"/>
    <w:qFormat/>
    <w:rsid w:val="00E10EAF"/>
    <w:pPr>
      <w:keepNext/>
      <w:jc w:val="center"/>
      <w:outlineLvl w:val="4"/>
    </w:pPr>
    <w:rPr>
      <w:b/>
      <w:sz w:val="24"/>
    </w:rPr>
  </w:style>
  <w:style w:type="paragraph" w:styleId="Nagwek6">
    <w:name w:val="heading 6"/>
    <w:basedOn w:val="Normalny"/>
    <w:next w:val="Normalny"/>
    <w:qFormat/>
    <w:rsid w:val="00E10EAF"/>
    <w:pPr>
      <w:keepNext/>
      <w:outlineLvl w:val="5"/>
    </w:pPr>
    <w:rPr>
      <w:b/>
      <w:i/>
      <w:sz w:val="28"/>
    </w:rPr>
  </w:style>
  <w:style w:type="paragraph" w:styleId="Nagwek7">
    <w:name w:val="heading 7"/>
    <w:basedOn w:val="Normalny"/>
    <w:next w:val="Normalny"/>
    <w:qFormat/>
    <w:rsid w:val="00E10EAF"/>
    <w:pPr>
      <w:keepNext/>
      <w:jc w:val="center"/>
      <w:outlineLvl w:val="6"/>
    </w:pPr>
    <w:rPr>
      <w:sz w:val="24"/>
    </w:rPr>
  </w:style>
  <w:style w:type="paragraph" w:styleId="Nagwek8">
    <w:name w:val="heading 8"/>
    <w:basedOn w:val="Normalny"/>
    <w:next w:val="Normalny"/>
    <w:qFormat/>
    <w:rsid w:val="00E10EAF"/>
    <w:pPr>
      <w:keepNext/>
      <w:outlineLvl w:val="7"/>
    </w:pPr>
    <w:rPr>
      <w:b/>
      <w:sz w:val="32"/>
    </w:rPr>
  </w:style>
  <w:style w:type="paragraph" w:styleId="Nagwek9">
    <w:name w:val="heading 9"/>
    <w:basedOn w:val="Normalny"/>
    <w:next w:val="Normalny"/>
    <w:qFormat/>
    <w:rsid w:val="00E10EAF"/>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E10EAF"/>
    <w:rPr>
      <w:sz w:val="24"/>
    </w:rPr>
  </w:style>
  <w:style w:type="paragraph" w:styleId="Tytu">
    <w:name w:val="Title"/>
    <w:basedOn w:val="Normalny"/>
    <w:qFormat/>
    <w:rsid w:val="00E10EAF"/>
    <w:pPr>
      <w:jc w:val="center"/>
    </w:pPr>
    <w:rPr>
      <w:sz w:val="28"/>
    </w:rPr>
  </w:style>
  <w:style w:type="paragraph" w:styleId="Tekstpodstawowy">
    <w:name w:val="Body Text"/>
    <w:basedOn w:val="Normalny"/>
    <w:rsid w:val="00E10EAF"/>
    <w:pPr>
      <w:jc w:val="center"/>
    </w:pPr>
    <w:rPr>
      <w:b/>
      <w:sz w:val="72"/>
    </w:rPr>
  </w:style>
  <w:style w:type="paragraph" w:styleId="Tekstpodstawowy2">
    <w:name w:val="Body Text 2"/>
    <w:basedOn w:val="Normalny"/>
    <w:rsid w:val="00E10EAF"/>
    <w:pPr>
      <w:jc w:val="center"/>
    </w:pPr>
    <w:rPr>
      <w:b/>
      <w:sz w:val="96"/>
    </w:rPr>
  </w:style>
  <w:style w:type="paragraph" w:styleId="Legenda">
    <w:name w:val="caption"/>
    <w:basedOn w:val="Normalny"/>
    <w:next w:val="Normalny"/>
    <w:qFormat/>
    <w:rsid w:val="00E10EAF"/>
    <w:rPr>
      <w:b/>
      <w:sz w:val="24"/>
    </w:rPr>
  </w:style>
  <w:style w:type="character" w:styleId="Hipercze">
    <w:name w:val="Hyperlink"/>
    <w:rsid w:val="00E10EAF"/>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r="http://schemas.openxmlformats.org/officeDocument/2006/relationships" xmlns:w="http://schemas.openxmlformats.org/wordprocessingml/2006/main">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63F1-9891-4AD5-8048-C17395E7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1689</Words>
  <Characters>10139</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11805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ASlabinska</dc:creator>
  <cp:lastModifiedBy>Grzegorz Żukowski</cp:lastModifiedBy>
  <cp:revision>10</cp:revision>
  <cp:lastPrinted>2018-09-03T12:16:00Z</cp:lastPrinted>
  <dcterms:created xsi:type="dcterms:W3CDTF">2018-08-21T12:42:00Z</dcterms:created>
  <dcterms:modified xsi:type="dcterms:W3CDTF">2018-09-03T12:25:00Z</dcterms:modified>
</cp:coreProperties>
</file>