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65E34">
        <w:rPr>
          <w:rFonts w:ascii="Times New Roman" w:hAnsi="Times New Roman" w:cs="Times New Roman"/>
          <w:b/>
          <w:sz w:val="24"/>
          <w:szCs w:val="24"/>
        </w:rPr>
        <w:t>5</w:t>
      </w:r>
      <w:r w:rsidR="00C3451F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365E34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6179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proofErr w:type="spellStart"/>
      <w:r w:rsidRPr="00866179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C3451F">
        <w:rPr>
          <w:rFonts w:ascii="Times New Roman" w:hAnsi="Times New Roman" w:cs="Times New Roman"/>
          <w:sz w:val="24"/>
          <w:szCs w:val="24"/>
        </w:rPr>
        <w:t xml:space="preserve"> </w:t>
      </w:r>
      <w:r w:rsidR="00C3451F" w:rsidRPr="00C3451F">
        <w:rPr>
          <w:rFonts w:ascii="Times New Roman" w:hAnsi="Times New Roman" w:cs="Times New Roman"/>
          <w:b/>
          <w:sz w:val="24"/>
          <w:szCs w:val="24"/>
        </w:rPr>
        <w:t>„Budowa ścieżki pieszo – rowerowej z oświetleniem i deszczówką wzdłuż Ogrodu Działkowego „Jaćwing” i „Malinka” do Ogrodu Działkowego „Borówka” w Suwałkach” – część 1 „Przebudowa ulicy Wyszyńskiego w Suwałkach” – część 2”</w:t>
      </w:r>
      <w:r w:rsidR="00866179" w:rsidRPr="00365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365E34">
        <w:rPr>
          <w:rFonts w:ascii="Times New Roman" w:hAnsi="Times New Roman" w:cs="Times New Roman"/>
          <w:sz w:val="24"/>
          <w:szCs w:val="24"/>
        </w:rPr>
        <w:t>p</w:t>
      </w:r>
      <w:r w:rsidRPr="00365E34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365E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65E34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0A667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</w:t>
      </w:r>
      <w:bookmarkStart w:id="0" w:name="_GoBack"/>
      <w:bookmarkEnd w:id="0"/>
      <w:r w:rsidR="008D0487" w:rsidRPr="00D702D3">
        <w:rPr>
          <w:rFonts w:ascii="Times New Roman" w:hAnsi="Times New Roman" w:cs="Times New Roman"/>
          <w:szCs w:val="21"/>
        </w:rPr>
        <w:t>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866179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24" w:rsidRDefault="001E1B24" w:rsidP="0038231F">
      <w:pPr>
        <w:spacing w:after="0" w:line="240" w:lineRule="auto"/>
      </w:pPr>
      <w:r>
        <w:separator/>
      </w:r>
    </w:p>
  </w:endnote>
  <w:endnote w:type="continuationSeparator" w:id="0">
    <w:p w:rsidR="001E1B24" w:rsidRDefault="001E1B2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A667C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24" w:rsidRDefault="001E1B24" w:rsidP="0038231F">
      <w:pPr>
        <w:spacing w:after="0" w:line="240" w:lineRule="auto"/>
      </w:pPr>
      <w:r>
        <w:separator/>
      </w:r>
    </w:p>
  </w:footnote>
  <w:footnote w:type="continuationSeparator" w:id="0">
    <w:p w:rsidR="001E1B24" w:rsidRDefault="001E1B2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2087"/>
    <w:rsid w:val="000613EB"/>
    <w:rsid w:val="000809B6"/>
    <w:rsid w:val="000817F4"/>
    <w:rsid w:val="00092AE9"/>
    <w:rsid w:val="000A667C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E1B24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343B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E34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D674E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D4651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049C"/>
    <w:rsid w:val="007F306B"/>
    <w:rsid w:val="00804F07"/>
    <w:rsid w:val="00817BDB"/>
    <w:rsid w:val="00830AB1"/>
    <w:rsid w:val="008560CF"/>
    <w:rsid w:val="00866179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4041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3451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A5477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2CC3"/>
    <w:rsid w:val="00E53B7E"/>
    <w:rsid w:val="00E55512"/>
    <w:rsid w:val="00E571FD"/>
    <w:rsid w:val="00E645E9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5CB4"/>
    <w:rsid w:val="00F26D12"/>
    <w:rsid w:val="00F33AC3"/>
    <w:rsid w:val="00F365F2"/>
    <w:rsid w:val="00F372B7"/>
    <w:rsid w:val="00F54680"/>
    <w:rsid w:val="00F6733C"/>
    <w:rsid w:val="00F9007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36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36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5B63-AE15-44FE-88B9-743E0EF0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9</cp:revision>
  <cp:lastPrinted>2018-04-11T12:27:00Z</cp:lastPrinted>
  <dcterms:created xsi:type="dcterms:W3CDTF">2018-04-11T12:27:00Z</dcterms:created>
  <dcterms:modified xsi:type="dcterms:W3CDTF">2018-06-14T09:14:00Z</dcterms:modified>
</cp:coreProperties>
</file>