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FB" w:rsidRDefault="00AA65FB" w:rsidP="00AA65FB">
      <w:pPr>
        <w:pStyle w:val="NormalnyWeb"/>
        <w:spacing w:after="0"/>
        <w:jc w:val="right"/>
      </w:pPr>
      <w:bookmarkStart w:id="0" w:name="_GoBack"/>
      <w:bookmarkEnd w:id="0"/>
      <w:r>
        <w:rPr>
          <w:color w:val="000000"/>
        </w:rPr>
        <w:t xml:space="preserve">Suwałki, dnia   </w:t>
      </w:r>
      <w:r>
        <w:rPr>
          <w:color w:val="000000"/>
        </w:rPr>
        <w:t>20 listopad</w:t>
      </w:r>
      <w:r>
        <w:rPr>
          <w:color w:val="000000"/>
        </w:rPr>
        <w:t>a 2017 r.</w:t>
      </w:r>
    </w:p>
    <w:p w:rsidR="00AA65FB" w:rsidRDefault="00AA65FB" w:rsidP="00AA65FB">
      <w:pPr>
        <w:pStyle w:val="Nagwek1"/>
        <w:numPr>
          <w:ilvl w:val="0"/>
          <w:numId w:val="1"/>
        </w:numPr>
        <w:rPr>
          <w:sz w:val="24"/>
          <w:szCs w:val="24"/>
        </w:rPr>
      </w:pPr>
      <w:r>
        <w:rPr>
          <w:color w:val="000000"/>
          <w:sz w:val="24"/>
          <w:szCs w:val="24"/>
        </w:rPr>
        <w:t>AGP.6733.1</w:t>
      </w:r>
      <w:r>
        <w:rPr>
          <w:color w:val="000000"/>
          <w:sz w:val="24"/>
          <w:szCs w:val="24"/>
        </w:rPr>
        <w:t>2</w:t>
      </w:r>
      <w:r>
        <w:rPr>
          <w:color w:val="000000"/>
          <w:sz w:val="24"/>
          <w:szCs w:val="24"/>
        </w:rPr>
        <w:t>.2017.EBA</w:t>
      </w:r>
    </w:p>
    <w:p w:rsidR="00AA65FB" w:rsidRDefault="00AA65FB" w:rsidP="00AA65FB">
      <w:pPr>
        <w:pStyle w:val="NormalnyWeb"/>
        <w:spacing w:before="380" w:beforeAutospacing="0" w:after="0"/>
        <w:jc w:val="center"/>
        <w:rPr>
          <w:b/>
          <w:bCs/>
          <w:color w:val="000000"/>
          <w:sz w:val="28"/>
          <w:szCs w:val="28"/>
        </w:rPr>
      </w:pPr>
    </w:p>
    <w:p w:rsidR="00AA65FB" w:rsidRDefault="00AA65FB" w:rsidP="00AA65FB">
      <w:pPr>
        <w:jc w:val="center"/>
        <w:rPr>
          <w:b/>
          <w:sz w:val="16"/>
          <w:szCs w:val="16"/>
        </w:rPr>
      </w:pPr>
      <w:r w:rsidRPr="0014373E">
        <w:rPr>
          <w:b/>
          <w:sz w:val="28"/>
          <w:szCs w:val="28"/>
        </w:rPr>
        <w:t>OBWIESZCZENIE</w:t>
      </w:r>
    </w:p>
    <w:p w:rsidR="00AA65FB" w:rsidRPr="0014373E" w:rsidRDefault="00AA65FB" w:rsidP="00AA65FB">
      <w:pPr>
        <w:jc w:val="center"/>
        <w:rPr>
          <w:b/>
          <w:sz w:val="16"/>
          <w:szCs w:val="16"/>
        </w:rPr>
      </w:pPr>
    </w:p>
    <w:p w:rsidR="00AA65FB" w:rsidRPr="0014373E" w:rsidRDefault="00AA65FB" w:rsidP="00AA65FB">
      <w:pPr>
        <w:jc w:val="center"/>
        <w:rPr>
          <w:b/>
          <w:sz w:val="28"/>
          <w:szCs w:val="28"/>
        </w:rPr>
      </w:pPr>
      <w:r w:rsidRPr="0014373E">
        <w:rPr>
          <w:b/>
          <w:sz w:val="28"/>
          <w:szCs w:val="28"/>
        </w:rPr>
        <w:t>PREZYDENTA  MIASTA  SUWAŁK</w:t>
      </w:r>
    </w:p>
    <w:p w:rsidR="00AA65FB" w:rsidRDefault="00AA65FB" w:rsidP="00AA65FB">
      <w:pPr>
        <w:pStyle w:val="NormalnyWeb"/>
        <w:spacing w:after="0"/>
      </w:pPr>
    </w:p>
    <w:p w:rsidR="00AA65FB" w:rsidRPr="00AA65FB" w:rsidRDefault="00AA65FB" w:rsidP="00AA65FB">
      <w:pPr>
        <w:pStyle w:val="NormalnyWeb"/>
        <w:spacing w:after="0"/>
      </w:pPr>
    </w:p>
    <w:p w:rsidR="00AA65FB" w:rsidRPr="00EF52D7" w:rsidRDefault="00AA65FB" w:rsidP="00AA65FB">
      <w:pPr>
        <w:jc w:val="both"/>
        <w:rPr>
          <w:sz w:val="22"/>
          <w:szCs w:val="22"/>
        </w:rPr>
      </w:pPr>
      <w:r w:rsidRPr="00AA65FB">
        <w:rPr>
          <w:color w:val="000000"/>
          <w:sz w:val="24"/>
          <w:szCs w:val="24"/>
        </w:rPr>
        <w:t xml:space="preserve">      Zgodnie z art. 53 ustawy z dnia 27 marca 2003 r. o planowaniu i zagospodarowaniu przestrzennym (tj. Dz. U.  z  2017 r., poz. 1073</w:t>
      </w:r>
      <w:r w:rsidRPr="00AA65FB">
        <w:rPr>
          <w:color w:val="000000"/>
          <w:sz w:val="24"/>
          <w:szCs w:val="24"/>
        </w:rPr>
        <w:t xml:space="preserve"> ze zm.</w:t>
      </w:r>
      <w:r w:rsidRPr="00AA65FB">
        <w:rPr>
          <w:color w:val="000000"/>
          <w:sz w:val="24"/>
          <w:szCs w:val="24"/>
        </w:rPr>
        <w:t xml:space="preserve">)  Prezydent  Miasta  Suwałk informuje, iż  na wniosek z dnia </w:t>
      </w:r>
      <w:r w:rsidRPr="00AA65FB">
        <w:rPr>
          <w:sz w:val="24"/>
          <w:szCs w:val="24"/>
        </w:rPr>
        <w:t>17.10.2017 r. oraz jego uzupełnienie z dnia 7.11.2017 r. zł</w:t>
      </w:r>
      <w:r w:rsidRPr="00AA65FB">
        <w:rPr>
          <w:bCs/>
          <w:sz w:val="24"/>
          <w:szCs w:val="24"/>
        </w:rPr>
        <w:t xml:space="preserve">ożone  przez </w:t>
      </w:r>
      <w:r w:rsidRPr="00AA65FB">
        <w:rPr>
          <w:b/>
          <w:bCs/>
          <w:sz w:val="24"/>
          <w:szCs w:val="24"/>
        </w:rPr>
        <w:t>Areszt Śledczy w Suwałkach</w:t>
      </w:r>
      <w:r w:rsidRPr="00AA65FB">
        <w:rPr>
          <w:bCs/>
          <w:sz w:val="24"/>
          <w:szCs w:val="24"/>
        </w:rPr>
        <w:t xml:space="preserve">   </w:t>
      </w:r>
      <w:r w:rsidRPr="00AA65FB">
        <w:rPr>
          <w:sz w:val="24"/>
          <w:szCs w:val="24"/>
        </w:rPr>
        <w:t xml:space="preserve">-  zostało </w:t>
      </w:r>
      <w:r w:rsidRPr="00AA65FB">
        <w:rPr>
          <w:bCs/>
          <w:sz w:val="24"/>
          <w:szCs w:val="24"/>
        </w:rPr>
        <w:t xml:space="preserve"> wszczęte postępowanie administracyjne w sprawie wydania</w:t>
      </w:r>
      <w:r w:rsidRPr="00AA65FB">
        <w:rPr>
          <w:sz w:val="24"/>
          <w:szCs w:val="24"/>
        </w:rPr>
        <w:t xml:space="preserve"> decyzji o ustaleniu lokalizacji inwestycji celu publicznego, na inwestycję polegającą  na rozbudowie budynku bramy głównej wraz z infrastrukturą techniczną i rozbudowie istniejącego parkingu na działce nr geod. 32965/6, przy ul.</w:t>
      </w:r>
      <w:r>
        <w:rPr>
          <w:sz w:val="24"/>
          <w:szCs w:val="24"/>
        </w:rPr>
        <w:t xml:space="preserve"> </w:t>
      </w:r>
      <w:r w:rsidRPr="00AA65FB">
        <w:rPr>
          <w:sz w:val="24"/>
          <w:szCs w:val="24"/>
        </w:rPr>
        <w:t>Wojska Polskiego 29 w Suwałkach.</w:t>
      </w:r>
    </w:p>
    <w:p w:rsidR="00AA65FB" w:rsidRPr="00AA65FB" w:rsidRDefault="00AA65FB" w:rsidP="00AA65FB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AA65FB" w:rsidRPr="00C469B5" w:rsidRDefault="00AA65FB" w:rsidP="00AA65FB">
      <w:pPr>
        <w:tabs>
          <w:tab w:val="left" w:pos="426"/>
        </w:tabs>
        <w:jc w:val="both"/>
        <w:rPr>
          <w:b/>
          <w:bCs/>
          <w:sz w:val="24"/>
          <w:szCs w:val="24"/>
        </w:rPr>
      </w:pPr>
    </w:p>
    <w:p w:rsidR="00AA65FB" w:rsidRDefault="00AA65FB" w:rsidP="00AA65FB">
      <w:pPr>
        <w:pStyle w:val="NormalnyWeb"/>
        <w:spacing w:after="0"/>
        <w:jc w:val="both"/>
      </w:pPr>
      <w:r>
        <w:rPr>
          <w:color w:val="000000"/>
        </w:rPr>
        <w:t xml:space="preserve">      W terminie do dnia  </w:t>
      </w:r>
      <w:r>
        <w:rPr>
          <w:color w:val="000000"/>
        </w:rPr>
        <w:t>4</w:t>
      </w:r>
      <w:r>
        <w:rPr>
          <w:color w:val="000000"/>
        </w:rPr>
        <w:t xml:space="preserve"> </w:t>
      </w:r>
      <w:r>
        <w:rPr>
          <w:color w:val="000000"/>
        </w:rPr>
        <w:t>grudni</w:t>
      </w:r>
      <w:r>
        <w:rPr>
          <w:color w:val="000000"/>
        </w:rPr>
        <w:t>a 2017 roku (włącznie), w siedzibie Urzędu Miejskiego w Suwałkach, ul. A. Mickiewicza 1, w Wydziale Architektury i Gospodarki Przestrzennej (pok.140) można zapoznać się z materiałami w tej sprawie oraz zgłosić ewentualne zastrzeżenia i wnioski.</w:t>
      </w:r>
    </w:p>
    <w:p w:rsidR="00AA65FB" w:rsidRDefault="00AA65FB" w:rsidP="00AA65FB">
      <w:pPr>
        <w:pStyle w:val="NormalnyWeb"/>
        <w:spacing w:after="0"/>
        <w:jc w:val="both"/>
      </w:pPr>
    </w:p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AA65FB" w:rsidRDefault="00AA65FB" w:rsidP="00AA65FB"/>
    <w:p w:rsidR="00BB1A93" w:rsidRDefault="00BB1A93"/>
    <w:sectPr w:rsidR="00BB1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BAF"/>
    <w:rsid w:val="00437BAF"/>
    <w:rsid w:val="00AA65FB"/>
    <w:rsid w:val="00BB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506AB87-9FD7-4768-8BAF-7423543D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5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A65FB"/>
    <w:pPr>
      <w:keepNext/>
      <w:tabs>
        <w:tab w:val="num" w:pos="360"/>
      </w:tabs>
      <w:outlineLvl w:val="0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A65F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ormalnyWeb">
    <w:name w:val="Normal (Web)"/>
    <w:basedOn w:val="Normalny"/>
    <w:semiHidden/>
    <w:unhideWhenUsed/>
    <w:rsid w:val="00AA65FB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65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65F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Bogdan-Abeyd</dc:creator>
  <cp:keywords/>
  <dc:description/>
  <cp:lastModifiedBy>Elżbieta Bogdan-Abeyd</cp:lastModifiedBy>
  <cp:revision>2</cp:revision>
  <cp:lastPrinted>2017-11-17T11:58:00Z</cp:lastPrinted>
  <dcterms:created xsi:type="dcterms:W3CDTF">2017-11-17T11:55:00Z</dcterms:created>
  <dcterms:modified xsi:type="dcterms:W3CDTF">2017-11-17T11:58:00Z</dcterms:modified>
</cp:coreProperties>
</file>