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BA5BCA">
        <w:rPr>
          <w:rFonts w:ascii="Times New Roman" w:hAnsi="Times New Roman" w:cs="Times New Roman"/>
          <w:b/>
          <w:sz w:val="28"/>
          <w:szCs w:val="28"/>
        </w:rPr>
        <w:t>108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143019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</w:t>
      </w:r>
      <w:r w:rsidR="00143019">
        <w:rPr>
          <w:rFonts w:ascii="Times New Roman" w:hAnsi="Times New Roman" w:cs="Times New Roman"/>
          <w:sz w:val="24"/>
          <w:szCs w:val="24"/>
        </w:rPr>
        <w:t xml:space="preserve">. </w:t>
      </w:r>
      <w:r w:rsidR="00143019" w:rsidRPr="0014301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A5BCA" w:rsidRPr="00BA5BCA">
        <w:rPr>
          <w:rFonts w:ascii="Times New Roman" w:hAnsi="Times New Roman" w:cs="Times New Roman"/>
          <w:b/>
          <w:i/>
          <w:sz w:val="24"/>
          <w:szCs w:val="24"/>
        </w:rPr>
        <w:t>Budowa parkingu i pozostałej części chodników przy ulicy Witosa 2 i 2A w Suwałkach - Budżet Obywatelski</w:t>
      </w:r>
      <w:r w:rsidR="00143019" w:rsidRPr="00143019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143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14301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143019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14301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43019">
        <w:rPr>
          <w:rFonts w:ascii="Times New Roman" w:hAnsi="Times New Roman" w:cs="Times New Roman"/>
          <w:sz w:val="24"/>
          <w:szCs w:val="24"/>
        </w:rPr>
        <w:t>oświa</w:t>
      </w:r>
      <w:r w:rsidR="00825A09" w:rsidRPr="00143019">
        <w:rPr>
          <w:rFonts w:ascii="Times New Roman" w:hAnsi="Times New Roman" w:cs="Times New Roman"/>
          <w:sz w:val="24"/>
          <w:szCs w:val="24"/>
        </w:rPr>
        <w:t>dczam</w:t>
      </w:r>
      <w:r w:rsidR="00E65685" w:rsidRPr="00143019">
        <w:rPr>
          <w:rFonts w:ascii="Times New Roman" w:hAnsi="Times New Roman" w:cs="Times New Roman"/>
          <w:sz w:val="24"/>
          <w:szCs w:val="24"/>
        </w:rPr>
        <w:t>,</w:t>
      </w:r>
      <w:r w:rsidR="00825A09" w:rsidRPr="00143019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143019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43019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BA5BCA" w:rsidRPr="00BC2215" w:rsidRDefault="00BA5BCA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BCA" w:rsidRDefault="00E022A1" w:rsidP="00BA5BC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</w:p>
    <w:p w:rsidR="00D531D5" w:rsidRPr="00BC2215" w:rsidRDefault="00E022A1" w:rsidP="00BA5BC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BA5BCA">
      <w:footerReference w:type="default" r:id="rId8"/>
      <w:endnotePr>
        <w:numFmt w:val="decimal"/>
      </w:endnotePr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A2" w:rsidRDefault="00C306A2" w:rsidP="0038231F">
      <w:pPr>
        <w:spacing w:after="0" w:line="240" w:lineRule="auto"/>
      </w:pPr>
      <w:r>
        <w:separator/>
      </w:r>
    </w:p>
  </w:endnote>
  <w:endnote w:type="continuationSeparator" w:id="0">
    <w:p w:rsidR="00C306A2" w:rsidRDefault="00C306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A2" w:rsidRDefault="00C306A2" w:rsidP="0038231F">
      <w:pPr>
        <w:spacing w:after="0" w:line="240" w:lineRule="auto"/>
      </w:pPr>
      <w:r>
        <w:separator/>
      </w:r>
    </w:p>
  </w:footnote>
  <w:footnote w:type="continuationSeparator" w:id="0">
    <w:p w:rsidR="00C306A2" w:rsidRDefault="00C306A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43019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C430E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A5BCA"/>
    <w:rsid w:val="00BB0C3C"/>
    <w:rsid w:val="00BB368F"/>
    <w:rsid w:val="00BC2215"/>
    <w:rsid w:val="00C014B5"/>
    <w:rsid w:val="00C306A2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3EEB-6B70-4890-AEEF-EE9DEC15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38</cp:revision>
  <cp:lastPrinted>2017-05-31T11:46:00Z</cp:lastPrinted>
  <dcterms:created xsi:type="dcterms:W3CDTF">2016-07-26T09:13:00Z</dcterms:created>
  <dcterms:modified xsi:type="dcterms:W3CDTF">2017-09-21T08:24:00Z</dcterms:modified>
</cp:coreProperties>
</file>