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B4" w:rsidRDefault="00B636B4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5753100" cy="457200"/>
            <wp:effectExtent l="0" t="0" r="0" b="0"/>
            <wp:docPr id="1" name="Obraz 1" descr="C:\Users\urszula.rosinska\Documents\Promocja 2015\L O G O T Y P Y    2014+\EFRR\Zestaw logotypów monochrom GRAY 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urszula.rosinska\Documents\Promocja 2015\L O G O T Y P Y    2014+\EFRR\Zestaw logotypów monochrom GRAY EFR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085218">
        <w:rPr>
          <w:rFonts w:ascii="Times New Roman" w:hAnsi="Times New Roman" w:cs="Times New Roman"/>
          <w:b/>
          <w:sz w:val="24"/>
          <w:szCs w:val="24"/>
        </w:rPr>
        <w:t>0</w:t>
      </w:r>
      <w:r w:rsidR="008F122A">
        <w:rPr>
          <w:rFonts w:ascii="Times New Roman" w:hAnsi="Times New Roman" w:cs="Times New Roman"/>
          <w:b/>
          <w:sz w:val="24"/>
          <w:szCs w:val="24"/>
        </w:rPr>
        <w:t>93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085218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Pr="00C52F42">
        <w:rPr>
          <w:rFonts w:ascii="Times New Roman" w:hAnsi="Times New Roman" w:cs="Times New Roman"/>
          <w:b/>
          <w:sz w:val="24"/>
          <w:szCs w:val="24"/>
        </w:rPr>
        <w:t>5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1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B636B4" w:rsidRPr="00B636B4">
        <w:rPr>
          <w:rFonts w:ascii="Times New Roman" w:hAnsi="Times New Roman" w:cs="Times New Roman"/>
          <w:b/>
          <w:sz w:val="24"/>
          <w:szCs w:val="24"/>
        </w:rPr>
        <w:t>Pełnienie usługi nadzoru inwestorskiego na</w:t>
      </w:r>
      <w:r w:rsidR="008F122A">
        <w:rPr>
          <w:rFonts w:ascii="Times New Roman" w:hAnsi="Times New Roman" w:cs="Times New Roman"/>
          <w:b/>
          <w:sz w:val="24"/>
          <w:szCs w:val="24"/>
        </w:rPr>
        <w:t>d</w:t>
      </w:r>
      <w:r w:rsidR="00B636B4" w:rsidRPr="00B636B4">
        <w:rPr>
          <w:rFonts w:ascii="Times New Roman" w:hAnsi="Times New Roman" w:cs="Times New Roman"/>
          <w:b/>
          <w:sz w:val="24"/>
          <w:szCs w:val="24"/>
        </w:rPr>
        <w:t xml:space="preserve"> realizacją przebudowy drogi wojewódzkiej nr 653 na terenie Miasta Suwałki – III etap.  Część 2 Budowa odcinka od ul. Sejneńskiej do ul.</w:t>
      </w:r>
      <w:r w:rsidR="008F122A">
        <w:rPr>
          <w:rFonts w:ascii="Times New Roman" w:hAnsi="Times New Roman" w:cs="Times New Roman"/>
          <w:b/>
          <w:sz w:val="24"/>
          <w:szCs w:val="24"/>
        </w:rPr>
        <w:t> </w:t>
      </w:r>
      <w:bookmarkStart w:id="0" w:name="_GoBack"/>
      <w:bookmarkEnd w:id="0"/>
      <w:r w:rsidR="00B636B4" w:rsidRPr="00B636B4">
        <w:rPr>
          <w:rFonts w:ascii="Times New Roman" w:hAnsi="Times New Roman" w:cs="Times New Roman"/>
          <w:b/>
          <w:sz w:val="24"/>
          <w:szCs w:val="24"/>
        </w:rPr>
        <w:t>Utrata z mostem i tunelem  pod torami</w:t>
      </w:r>
      <w:r w:rsidR="00DD18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7C72EE">
        <w:rPr>
          <w:rFonts w:ascii="Times New Roman" w:hAnsi="Times New Roman" w:cs="Times New Roman"/>
          <w:sz w:val="21"/>
          <w:szCs w:val="21"/>
        </w:rPr>
        <w:t xml:space="preserve"> pkt 1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</w:t>
      </w:r>
      <w:r w:rsidR="00E81444">
        <w:rPr>
          <w:rFonts w:ascii="Times New Roman" w:hAnsi="Times New Roman" w:cs="Times New Roman"/>
          <w:sz w:val="21"/>
          <w:szCs w:val="21"/>
        </w:rPr>
        <w:t> </w:t>
      </w:r>
      <w:r w:rsidRPr="00C52F42">
        <w:rPr>
          <w:rFonts w:ascii="Times New Roman" w:hAnsi="Times New Roman" w:cs="Times New Roman"/>
          <w:sz w:val="21"/>
          <w:szCs w:val="21"/>
        </w:rPr>
        <w:t>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319A0" w:rsidRPr="004319A0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4319A0" w:rsidRPr="004319A0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>z postępowania</w:t>
      </w:r>
      <w:r w:rsidR="00B26554">
        <w:rPr>
          <w:rFonts w:ascii="Times New Roman" w:hAnsi="Times New Roman" w:cs="Times New Roman"/>
          <w:sz w:val="21"/>
          <w:szCs w:val="21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E3" w:rsidRDefault="006C4DE3" w:rsidP="0038231F">
      <w:pPr>
        <w:spacing w:after="0" w:line="240" w:lineRule="auto"/>
      </w:pPr>
      <w:r>
        <w:separator/>
      </w:r>
    </w:p>
  </w:endnote>
  <w:endnote w:type="continuationSeparator" w:id="0">
    <w:p w:rsidR="006C4DE3" w:rsidRDefault="006C4DE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F122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E3" w:rsidRDefault="006C4DE3" w:rsidP="0038231F">
      <w:pPr>
        <w:spacing w:after="0" w:line="240" w:lineRule="auto"/>
      </w:pPr>
      <w:r>
        <w:separator/>
      </w:r>
    </w:p>
  </w:footnote>
  <w:footnote w:type="continuationSeparator" w:id="0">
    <w:p w:rsidR="006C4DE3" w:rsidRDefault="006C4DE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218"/>
    <w:rsid w:val="00092AE9"/>
    <w:rsid w:val="000B1025"/>
    <w:rsid w:val="000B1F47"/>
    <w:rsid w:val="000C021E"/>
    <w:rsid w:val="000C7164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A7182"/>
    <w:rsid w:val="001C6945"/>
    <w:rsid w:val="001D3A19"/>
    <w:rsid w:val="001D4C90"/>
    <w:rsid w:val="001F4C82"/>
    <w:rsid w:val="00210F45"/>
    <w:rsid w:val="002167D3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2E6965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7730E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19A0"/>
    <w:rsid w:val="00434CC2"/>
    <w:rsid w:val="00466838"/>
    <w:rsid w:val="004761C6"/>
    <w:rsid w:val="00484F88"/>
    <w:rsid w:val="004B00A9"/>
    <w:rsid w:val="004C43B8"/>
    <w:rsid w:val="004C6B15"/>
    <w:rsid w:val="004D104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D4DCF"/>
    <w:rsid w:val="005E176A"/>
    <w:rsid w:val="006440B0"/>
    <w:rsid w:val="0064500B"/>
    <w:rsid w:val="00651DDA"/>
    <w:rsid w:val="00677C66"/>
    <w:rsid w:val="00687919"/>
    <w:rsid w:val="00692DF3"/>
    <w:rsid w:val="006A52B6"/>
    <w:rsid w:val="006C4DE3"/>
    <w:rsid w:val="006E16A6"/>
    <w:rsid w:val="006F3D32"/>
    <w:rsid w:val="00710830"/>
    <w:rsid w:val="007118F0"/>
    <w:rsid w:val="00746532"/>
    <w:rsid w:val="007840F2"/>
    <w:rsid w:val="007936D6"/>
    <w:rsid w:val="0079713A"/>
    <w:rsid w:val="007B08D5"/>
    <w:rsid w:val="007C6F3C"/>
    <w:rsid w:val="007C72EE"/>
    <w:rsid w:val="007D6C8F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E418C"/>
    <w:rsid w:val="008F122A"/>
    <w:rsid w:val="008F3818"/>
    <w:rsid w:val="009129F3"/>
    <w:rsid w:val="00912BDB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72D5"/>
    <w:rsid w:val="00B119F4"/>
    <w:rsid w:val="00B15219"/>
    <w:rsid w:val="00B154B4"/>
    <w:rsid w:val="00B22BBE"/>
    <w:rsid w:val="00B26554"/>
    <w:rsid w:val="00B35FDB"/>
    <w:rsid w:val="00B37134"/>
    <w:rsid w:val="00B40FC8"/>
    <w:rsid w:val="00B636B4"/>
    <w:rsid w:val="00B90B0F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296C"/>
    <w:rsid w:val="00C75633"/>
    <w:rsid w:val="00CA5F28"/>
    <w:rsid w:val="00CC6896"/>
    <w:rsid w:val="00CE528F"/>
    <w:rsid w:val="00CE6400"/>
    <w:rsid w:val="00CF4A74"/>
    <w:rsid w:val="00D34D9A"/>
    <w:rsid w:val="00D409DE"/>
    <w:rsid w:val="00D42C9B"/>
    <w:rsid w:val="00D44970"/>
    <w:rsid w:val="00D47D38"/>
    <w:rsid w:val="00D53A67"/>
    <w:rsid w:val="00D7532C"/>
    <w:rsid w:val="00DC3F44"/>
    <w:rsid w:val="00DD146A"/>
    <w:rsid w:val="00DD1896"/>
    <w:rsid w:val="00DD3E9D"/>
    <w:rsid w:val="00DE58FF"/>
    <w:rsid w:val="00DE73EE"/>
    <w:rsid w:val="00E14552"/>
    <w:rsid w:val="00E15D59"/>
    <w:rsid w:val="00E179C1"/>
    <w:rsid w:val="00E21B42"/>
    <w:rsid w:val="00E30517"/>
    <w:rsid w:val="00E42CC3"/>
    <w:rsid w:val="00E55512"/>
    <w:rsid w:val="00E57EF9"/>
    <w:rsid w:val="00E76E93"/>
    <w:rsid w:val="00E8144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7782B"/>
    <w:rsid w:val="00F913D6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B63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B63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2115C-EE0B-4146-9219-7303DF45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34</cp:revision>
  <cp:lastPrinted>2016-07-26T08:32:00Z</cp:lastPrinted>
  <dcterms:created xsi:type="dcterms:W3CDTF">2016-07-28T14:48:00Z</dcterms:created>
  <dcterms:modified xsi:type="dcterms:W3CDTF">2017-08-23T08:09:00Z</dcterms:modified>
</cp:coreProperties>
</file>