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4" w:rsidRDefault="00D42BC4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BD9B99F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D42BC4">
        <w:rPr>
          <w:rFonts w:ascii="Times New Roman" w:hAnsi="Times New Roman" w:cs="Times New Roman"/>
          <w:b/>
          <w:sz w:val="28"/>
          <w:szCs w:val="28"/>
        </w:rPr>
        <w:t>7</w:t>
      </w:r>
      <w:r w:rsidR="00AC55BB">
        <w:rPr>
          <w:rFonts w:ascii="Times New Roman" w:hAnsi="Times New Roman" w:cs="Times New Roman"/>
          <w:b/>
          <w:sz w:val="28"/>
          <w:szCs w:val="28"/>
        </w:rPr>
        <w:t>0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1B722C">
        <w:rPr>
          <w:rFonts w:ascii="Times New Roman" w:hAnsi="Times New Roman" w:cs="Times New Roman"/>
          <w:b/>
          <w:sz w:val="24"/>
          <w:szCs w:val="24"/>
        </w:rPr>
        <w:t>„</w:t>
      </w:r>
      <w:r w:rsidR="00D42BC4" w:rsidRPr="00D42BC4">
        <w:rPr>
          <w:rFonts w:ascii="Times New Roman" w:hAnsi="Times New Roman" w:cs="Times New Roman"/>
          <w:b/>
          <w:sz w:val="24"/>
          <w:szCs w:val="24"/>
        </w:rPr>
        <w:t>Kompleksowa modernizacja  energetyczna Szkoły Podstawowej nr 9 w Suwałkach"</w:t>
      </w:r>
      <w:r w:rsidR="00AC5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C4" w:rsidRDefault="005958C4" w:rsidP="0038231F">
      <w:pPr>
        <w:spacing w:after="0" w:line="240" w:lineRule="auto"/>
      </w:pPr>
      <w:r>
        <w:separator/>
      </w:r>
    </w:p>
  </w:endnote>
  <w:endnote w:type="continuationSeparator" w:id="0">
    <w:p w:rsidR="005958C4" w:rsidRDefault="005958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C4" w:rsidRDefault="005958C4" w:rsidP="0038231F">
      <w:pPr>
        <w:spacing w:after="0" w:line="240" w:lineRule="auto"/>
      </w:pPr>
      <w:r>
        <w:separator/>
      </w:r>
    </w:p>
  </w:footnote>
  <w:footnote w:type="continuationSeparator" w:id="0">
    <w:p w:rsidR="005958C4" w:rsidRDefault="005958C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205F5-E230-44DE-9A1C-A0508DD8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36</cp:revision>
  <cp:lastPrinted>2017-01-02T13:16:00Z</cp:lastPrinted>
  <dcterms:created xsi:type="dcterms:W3CDTF">2016-07-26T09:13:00Z</dcterms:created>
  <dcterms:modified xsi:type="dcterms:W3CDTF">2017-06-16T13:24:00Z</dcterms:modified>
</cp:coreProperties>
</file>