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B95" w:rsidRDefault="00F71B95" w:rsidP="00F56B53">
      <w:pPr>
        <w:jc w:val="both"/>
      </w:pPr>
    </w:p>
    <w:p w:rsidR="00FD1B69" w:rsidRDefault="00FD1B69" w:rsidP="00F56B53">
      <w:pPr>
        <w:jc w:val="both"/>
      </w:pPr>
      <w:bookmarkStart w:id="0" w:name="_GoBack"/>
      <w:bookmarkEnd w:id="0"/>
    </w:p>
    <w:p w:rsidR="00FD1B69" w:rsidRPr="00104567" w:rsidRDefault="00104567" w:rsidP="00FD1B69">
      <w:pPr>
        <w:ind w:left="12036" w:firstLine="708"/>
        <w:rPr>
          <w:sz w:val="20"/>
          <w:szCs w:val="20"/>
        </w:rPr>
      </w:pPr>
      <w:r w:rsidRPr="00104567">
        <w:rPr>
          <w:sz w:val="20"/>
          <w:szCs w:val="20"/>
        </w:rPr>
        <w:t>Załącznik</w:t>
      </w:r>
      <w:r w:rsidR="00E93D88" w:rsidRPr="00104567">
        <w:rPr>
          <w:sz w:val="20"/>
          <w:szCs w:val="20"/>
        </w:rPr>
        <w:t xml:space="preserve"> nr 9</w:t>
      </w:r>
    </w:p>
    <w:p w:rsidR="00FD1B69" w:rsidRDefault="00FD1B69" w:rsidP="00FD1B69">
      <w:pPr>
        <w:ind w:left="11328" w:firstLine="708"/>
      </w:pPr>
    </w:p>
    <w:p w:rsidR="00FD1B69" w:rsidRDefault="00FD1B69" w:rsidP="00FD1B69">
      <w:pPr>
        <w:jc w:val="center"/>
        <w:rPr>
          <w:b/>
        </w:rPr>
      </w:pPr>
      <w:r>
        <w:rPr>
          <w:b/>
        </w:rPr>
        <w:t xml:space="preserve">Wykaz zadań publicznych </w:t>
      </w:r>
      <w:r w:rsidRPr="00FD1B69">
        <w:rPr>
          <w:b/>
        </w:rPr>
        <w:t>w zakresie „Ekologii i ochrony zwierząt oraz dziedzictwa przyrodniczego”</w:t>
      </w:r>
      <w:r>
        <w:rPr>
          <w:b/>
        </w:rPr>
        <w:t xml:space="preserve"> w 2014 r.,</w:t>
      </w:r>
    </w:p>
    <w:p w:rsidR="00FD1B69" w:rsidRDefault="00FD1B69" w:rsidP="00FD1B69">
      <w:pPr>
        <w:jc w:val="center"/>
        <w:rPr>
          <w:b/>
        </w:rPr>
      </w:pPr>
      <w:r>
        <w:rPr>
          <w:b/>
        </w:rPr>
        <w:t>w tym wysokość udzielonej dotacji na ich realizację z budżetu Miasta Suwałki</w:t>
      </w:r>
    </w:p>
    <w:p w:rsidR="00FD1B69" w:rsidRDefault="00FD1B69" w:rsidP="00FD1B69">
      <w:pPr>
        <w:jc w:val="center"/>
        <w:rPr>
          <w:b/>
        </w:rPr>
      </w:pPr>
    </w:p>
    <w:p w:rsidR="00FD1B69" w:rsidRDefault="00FD1B69" w:rsidP="00FD1B69">
      <w:pPr>
        <w:rPr>
          <w:b/>
          <w:i/>
        </w:rPr>
      </w:pPr>
    </w:p>
    <w:p w:rsidR="00FD1B69" w:rsidRPr="00E93D88" w:rsidRDefault="00FD1B69" w:rsidP="00FD1B69">
      <w:pPr>
        <w:rPr>
          <w:b/>
        </w:rPr>
      </w:pPr>
    </w:p>
    <w:p w:rsidR="00FD1B69" w:rsidRPr="00E93D88" w:rsidRDefault="00E93D88" w:rsidP="00FD1B69">
      <w:pPr>
        <w:rPr>
          <w:b/>
        </w:rPr>
      </w:pPr>
      <w:r>
        <w:rPr>
          <w:b/>
        </w:rPr>
        <w:t>a.</w:t>
      </w:r>
      <w:r w:rsidR="00FD1B69" w:rsidRPr="00E93D88">
        <w:rPr>
          <w:b/>
        </w:rPr>
        <w:t xml:space="preserve"> w otwartych konkursach ofert</w:t>
      </w:r>
    </w:p>
    <w:p w:rsidR="00FD1B69" w:rsidRDefault="00FD1B69" w:rsidP="00FD1B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121"/>
        <w:gridCol w:w="4479"/>
        <w:gridCol w:w="1924"/>
        <w:gridCol w:w="2274"/>
        <w:gridCol w:w="1780"/>
      </w:tblGrid>
      <w:tr w:rsidR="00FD1B69" w:rsidTr="00FD1B69">
        <w:tc>
          <w:tcPr>
            <w:tcW w:w="641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21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Nazwa organizacji realizującej zadanie publicznej</w:t>
            </w:r>
          </w:p>
        </w:tc>
        <w:tc>
          <w:tcPr>
            <w:tcW w:w="4479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Nazwa zadania (zadań)</w:t>
            </w:r>
          </w:p>
        </w:tc>
        <w:tc>
          <w:tcPr>
            <w:tcW w:w="1924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Wysokość</w:t>
            </w:r>
          </w:p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udzielonej dotacji  (w zł)</w:t>
            </w:r>
          </w:p>
        </w:tc>
        <w:tc>
          <w:tcPr>
            <w:tcW w:w="2274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Wysokość środków finansowych</w:t>
            </w:r>
          </w:p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organizacji</w:t>
            </w:r>
          </w:p>
          <w:p w:rsidR="00FD1B69" w:rsidRPr="00274145" w:rsidRDefault="00FD1B69" w:rsidP="002741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80" w:type="dxa"/>
          </w:tcPr>
          <w:p w:rsidR="00FD1B69" w:rsidRPr="00274145" w:rsidRDefault="00FD1B69" w:rsidP="00274145">
            <w:pPr>
              <w:jc w:val="center"/>
              <w:rPr>
                <w:b/>
                <w:sz w:val="20"/>
                <w:szCs w:val="20"/>
              </w:rPr>
            </w:pPr>
            <w:r w:rsidRPr="00274145">
              <w:rPr>
                <w:b/>
                <w:sz w:val="20"/>
                <w:szCs w:val="20"/>
              </w:rPr>
              <w:t>Liczba odbiorców</w:t>
            </w:r>
          </w:p>
        </w:tc>
      </w:tr>
      <w:tr w:rsidR="00FD1B69" w:rsidTr="00FD1B69">
        <w:trPr>
          <w:trHeight w:val="557"/>
        </w:trPr>
        <w:tc>
          <w:tcPr>
            <w:tcW w:w="641" w:type="dxa"/>
          </w:tcPr>
          <w:p w:rsidR="00FD1B69" w:rsidRDefault="00FD1B69" w:rsidP="00FD1B69">
            <w:pPr>
              <w:spacing w:before="120" w:line="360" w:lineRule="auto"/>
            </w:pPr>
            <w:r>
              <w:t>1.</w:t>
            </w:r>
          </w:p>
        </w:tc>
        <w:tc>
          <w:tcPr>
            <w:tcW w:w="3121" w:type="dxa"/>
          </w:tcPr>
          <w:p w:rsidR="00FD1B69" w:rsidRDefault="00FD1B69" w:rsidP="00FD1B69">
            <w:pPr>
              <w:spacing w:before="120" w:line="360" w:lineRule="auto"/>
            </w:pPr>
            <w:r>
              <w:t>Fundacja Zwierzęta Niczyje</w:t>
            </w:r>
          </w:p>
        </w:tc>
        <w:tc>
          <w:tcPr>
            <w:tcW w:w="4479" w:type="dxa"/>
          </w:tcPr>
          <w:p w:rsidR="00FD1B69" w:rsidRDefault="00FD1B69" w:rsidP="00FD1B69">
            <w:pPr>
              <w:spacing w:before="120" w:line="360" w:lineRule="auto"/>
            </w:pPr>
            <w:r>
              <w:t>„Wszystkie zwierzęta są nasze!”</w:t>
            </w:r>
          </w:p>
        </w:tc>
        <w:tc>
          <w:tcPr>
            <w:tcW w:w="1924" w:type="dxa"/>
          </w:tcPr>
          <w:p w:rsidR="00FD1B69" w:rsidRDefault="00FD1B69" w:rsidP="00FD1B69">
            <w:pPr>
              <w:spacing w:before="120" w:line="360" w:lineRule="auto"/>
            </w:pPr>
            <w:r>
              <w:rPr>
                <w:lang w:eastAsia="en-US"/>
              </w:rPr>
              <w:t>5 171,00 zł</w:t>
            </w:r>
          </w:p>
        </w:tc>
        <w:tc>
          <w:tcPr>
            <w:tcW w:w="2274" w:type="dxa"/>
          </w:tcPr>
          <w:p w:rsidR="00FD1B69" w:rsidRPr="000C2226" w:rsidRDefault="00FD1B69" w:rsidP="00FD1B69">
            <w:pPr>
              <w:spacing w:before="120" w:line="360" w:lineRule="auto"/>
            </w:pPr>
            <w:r>
              <w:t xml:space="preserve">669,00 zł </w:t>
            </w:r>
          </w:p>
        </w:tc>
        <w:tc>
          <w:tcPr>
            <w:tcW w:w="1780" w:type="dxa"/>
          </w:tcPr>
          <w:p w:rsidR="00FD1B69" w:rsidRDefault="00FD1B69" w:rsidP="00FD1B69">
            <w:pPr>
              <w:spacing w:before="120" w:line="360" w:lineRule="auto"/>
            </w:pPr>
            <w:r>
              <w:t>600</w:t>
            </w:r>
          </w:p>
        </w:tc>
      </w:tr>
    </w:tbl>
    <w:p w:rsidR="00FD1B69" w:rsidRDefault="00FD1B69" w:rsidP="00FD1B69"/>
    <w:p w:rsidR="00FD1B69" w:rsidRDefault="00FD1B69" w:rsidP="00FD1B69">
      <w:pPr>
        <w:rPr>
          <w:b/>
          <w:i/>
        </w:rPr>
      </w:pPr>
    </w:p>
    <w:p w:rsidR="00FD1B69" w:rsidRPr="001C28E2" w:rsidRDefault="00FD1B69" w:rsidP="00FD1B69">
      <w:r w:rsidRPr="00E93D88">
        <w:rPr>
          <w:b/>
        </w:rPr>
        <w:t>b</w:t>
      </w:r>
      <w:r w:rsidR="00E93D88">
        <w:rPr>
          <w:b/>
        </w:rPr>
        <w:t>.</w:t>
      </w:r>
      <w:r w:rsidRPr="00E93D88">
        <w:rPr>
          <w:b/>
        </w:rPr>
        <w:t xml:space="preserve"> poza otwartymi konkursami ofert</w:t>
      </w:r>
      <w:r w:rsidR="00E93D88">
        <w:rPr>
          <w:b/>
        </w:rPr>
        <w:t xml:space="preserve"> - brak</w:t>
      </w:r>
    </w:p>
    <w:p w:rsidR="00FD1B69" w:rsidRPr="001C28E2" w:rsidRDefault="00FD1B69" w:rsidP="00FD1B69"/>
    <w:p w:rsidR="00F71B95" w:rsidRPr="00BD057C" w:rsidRDefault="00F71B95" w:rsidP="00F56B53">
      <w:pPr>
        <w:jc w:val="both"/>
      </w:pPr>
    </w:p>
    <w:sectPr w:rsidR="00F71B95" w:rsidRPr="00BD057C" w:rsidSect="00F56B53">
      <w:headerReference w:type="even" r:id="rId8"/>
      <w:pgSz w:w="16838" w:h="11906" w:orient="landscape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DB" w:rsidRDefault="009F5CDB" w:rsidP="001E7EEA">
      <w:r>
        <w:separator/>
      </w:r>
    </w:p>
  </w:endnote>
  <w:endnote w:type="continuationSeparator" w:id="0">
    <w:p w:rsidR="009F5CDB" w:rsidRDefault="009F5CDB" w:rsidP="001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DB" w:rsidRDefault="009F5CDB" w:rsidP="001E7EEA">
      <w:r>
        <w:separator/>
      </w:r>
    </w:p>
  </w:footnote>
  <w:footnote w:type="continuationSeparator" w:id="0">
    <w:p w:rsidR="009F5CDB" w:rsidRDefault="009F5CDB" w:rsidP="001E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95" w:rsidRDefault="00BC5FAE" w:rsidP="0047082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71B9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1B95" w:rsidRDefault="00F71B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6578"/>
    <w:multiLevelType w:val="hybridMultilevel"/>
    <w:tmpl w:val="8B20BC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96C"/>
    <w:rsid w:val="0002283F"/>
    <w:rsid w:val="00036AB9"/>
    <w:rsid w:val="000432A3"/>
    <w:rsid w:val="00062116"/>
    <w:rsid w:val="000628FA"/>
    <w:rsid w:val="000769D1"/>
    <w:rsid w:val="000B7E59"/>
    <w:rsid w:val="000C2D04"/>
    <w:rsid w:val="000C4DBC"/>
    <w:rsid w:val="000E1A3A"/>
    <w:rsid w:val="000E466A"/>
    <w:rsid w:val="001019BF"/>
    <w:rsid w:val="00104567"/>
    <w:rsid w:val="00117DC1"/>
    <w:rsid w:val="00135AC8"/>
    <w:rsid w:val="00150BB4"/>
    <w:rsid w:val="001B36B0"/>
    <w:rsid w:val="001E7EEA"/>
    <w:rsid w:val="00274145"/>
    <w:rsid w:val="002B6BC3"/>
    <w:rsid w:val="002C0C40"/>
    <w:rsid w:val="00314D06"/>
    <w:rsid w:val="00342294"/>
    <w:rsid w:val="0037462F"/>
    <w:rsid w:val="003809DB"/>
    <w:rsid w:val="00384A03"/>
    <w:rsid w:val="00386E8D"/>
    <w:rsid w:val="003C1873"/>
    <w:rsid w:val="003D02CD"/>
    <w:rsid w:val="003E03B7"/>
    <w:rsid w:val="003E61B1"/>
    <w:rsid w:val="003F41AB"/>
    <w:rsid w:val="004265B5"/>
    <w:rsid w:val="00435D26"/>
    <w:rsid w:val="00451ECF"/>
    <w:rsid w:val="00470829"/>
    <w:rsid w:val="00492644"/>
    <w:rsid w:val="004A222C"/>
    <w:rsid w:val="004A7DD9"/>
    <w:rsid w:val="004C6D09"/>
    <w:rsid w:val="004D2C72"/>
    <w:rsid w:val="004D6D8E"/>
    <w:rsid w:val="005015D6"/>
    <w:rsid w:val="00545D7D"/>
    <w:rsid w:val="00570BEF"/>
    <w:rsid w:val="00576287"/>
    <w:rsid w:val="005A44F7"/>
    <w:rsid w:val="005B176B"/>
    <w:rsid w:val="005C03AF"/>
    <w:rsid w:val="005D15B9"/>
    <w:rsid w:val="005E3872"/>
    <w:rsid w:val="005E439B"/>
    <w:rsid w:val="005E7DEC"/>
    <w:rsid w:val="00622995"/>
    <w:rsid w:val="00660731"/>
    <w:rsid w:val="00686E00"/>
    <w:rsid w:val="006A0327"/>
    <w:rsid w:val="006B40E5"/>
    <w:rsid w:val="006F4B94"/>
    <w:rsid w:val="00740812"/>
    <w:rsid w:val="00751BFC"/>
    <w:rsid w:val="00753F11"/>
    <w:rsid w:val="00756009"/>
    <w:rsid w:val="00770DCF"/>
    <w:rsid w:val="00783F4C"/>
    <w:rsid w:val="0080633E"/>
    <w:rsid w:val="008C59D8"/>
    <w:rsid w:val="008D5894"/>
    <w:rsid w:val="00911A91"/>
    <w:rsid w:val="00911BB4"/>
    <w:rsid w:val="00925209"/>
    <w:rsid w:val="0094308C"/>
    <w:rsid w:val="00945C5C"/>
    <w:rsid w:val="009460D5"/>
    <w:rsid w:val="00954151"/>
    <w:rsid w:val="009C27CF"/>
    <w:rsid w:val="009D4B8D"/>
    <w:rsid w:val="009E2A45"/>
    <w:rsid w:val="009E2D7D"/>
    <w:rsid w:val="009F5871"/>
    <w:rsid w:val="009F5CDB"/>
    <w:rsid w:val="00A0664D"/>
    <w:rsid w:val="00A141D6"/>
    <w:rsid w:val="00A17A26"/>
    <w:rsid w:val="00A40CBE"/>
    <w:rsid w:val="00A4316F"/>
    <w:rsid w:val="00A50943"/>
    <w:rsid w:val="00A93598"/>
    <w:rsid w:val="00A96D0B"/>
    <w:rsid w:val="00AA6CC3"/>
    <w:rsid w:val="00AB42DA"/>
    <w:rsid w:val="00AD0540"/>
    <w:rsid w:val="00AD4889"/>
    <w:rsid w:val="00AF1C9E"/>
    <w:rsid w:val="00AF410C"/>
    <w:rsid w:val="00AF7B3C"/>
    <w:rsid w:val="00B175A3"/>
    <w:rsid w:val="00B319A5"/>
    <w:rsid w:val="00B501DD"/>
    <w:rsid w:val="00B63933"/>
    <w:rsid w:val="00BC0AE0"/>
    <w:rsid w:val="00BC5FAE"/>
    <w:rsid w:val="00BD057C"/>
    <w:rsid w:val="00C413C3"/>
    <w:rsid w:val="00C61B90"/>
    <w:rsid w:val="00C746B6"/>
    <w:rsid w:val="00CB7B51"/>
    <w:rsid w:val="00CF3723"/>
    <w:rsid w:val="00D34677"/>
    <w:rsid w:val="00D52FD2"/>
    <w:rsid w:val="00D74A9B"/>
    <w:rsid w:val="00D751A0"/>
    <w:rsid w:val="00D843E0"/>
    <w:rsid w:val="00DB59C0"/>
    <w:rsid w:val="00DD2392"/>
    <w:rsid w:val="00E02B74"/>
    <w:rsid w:val="00E13D86"/>
    <w:rsid w:val="00E2096C"/>
    <w:rsid w:val="00E255E7"/>
    <w:rsid w:val="00E34811"/>
    <w:rsid w:val="00E6022D"/>
    <w:rsid w:val="00E7405A"/>
    <w:rsid w:val="00E81565"/>
    <w:rsid w:val="00E92619"/>
    <w:rsid w:val="00E93D88"/>
    <w:rsid w:val="00EA1D50"/>
    <w:rsid w:val="00EB49F1"/>
    <w:rsid w:val="00EC73E3"/>
    <w:rsid w:val="00F53A1F"/>
    <w:rsid w:val="00F55C05"/>
    <w:rsid w:val="00F56B53"/>
    <w:rsid w:val="00F71B95"/>
    <w:rsid w:val="00FD1B69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6B6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FD1B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C746B6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C746B6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C746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0C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0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C27CF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50943"/>
  </w:style>
  <w:style w:type="character" w:customStyle="1" w:styleId="Nagwek3Znak">
    <w:name w:val="Nagłówek 3 Znak"/>
    <w:link w:val="Nagwek3"/>
    <w:rsid w:val="00FD1B69"/>
    <w:rPr>
      <w:rFonts w:ascii="Arial" w:eastAsia="Times New Roman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FD1B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D1B6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8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nr 1</vt:lpstr>
    </vt:vector>
  </TitlesOfParts>
  <Company>Urząd Miejski w Suwałkach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nr 1</dc:title>
  <dc:subject/>
  <dc:creator>Your User Name</dc:creator>
  <cp:keywords/>
  <dc:description/>
  <cp:lastModifiedBy>Agnieszka Szyszko</cp:lastModifiedBy>
  <cp:revision>25</cp:revision>
  <cp:lastPrinted>2015-03-26T06:53:00Z</cp:lastPrinted>
  <dcterms:created xsi:type="dcterms:W3CDTF">2014-02-04T07:52:00Z</dcterms:created>
  <dcterms:modified xsi:type="dcterms:W3CDTF">2015-03-26T06:53:00Z</dcterms:modified>
</cp:coreProperties>
</file>