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617D61">
        <w:rPr>
          <w:rFonts w:ascii="Times New Roman" w:hAnsi="Times New Roman" w:cs="Times New Roman"/>
          <w:b/>
          <w:sz w:val="28"/>
          <w:szCs w:val="28"/>
        </w:rPr>
        <w:t>062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715323">
        <w:rPr>
          <w:rFonts w:ascii="Times New Roman" w:hAnsi="Times New Roman" w:cs="Times New Roman"/>
          <w:b/>
          <w:sz w:val="28"/>
          <w:szCs w:val="28"/>
        </w:rPr>
        <w:t>4</w:t>
      </w:r>
    </w:p>
    <w:p w:rsidR="00715323" w:rsidRPr="00D2256F" w:rsidRDefault="00715323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6D1EA8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>pn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7D61">
        <w:rPr>
          <w:rFonts w:ascii="Times New Roman" w:hAnsi="Times New Roman" w:cs="Times New Roman"/>
          <w:b/>
          <w:i/>
          <w:sz w:val="24"/>
          <w:szCs w:val="24"/>
        </w:rPr>
        <w:t>„Usługa ubezpiecz</w:t>
      </w:r>
      <w:r w:rsidR="00617D61" w:rsidRPr="00617D61">
        <w:rPr>
          <w:rFonts w:ascii="Times New Roman" w:hAnsi="Times New Roman" w:cs="Times New Roman"/>
          <w:b/>
          <w:i/>
          <w:sz w:val="24"/>
          <w:szCs w:val="24"/>
        </w:rPr>
        <w:t xml:space="preserve">eniowa majątku </w:t>
      </w:r>
      <w:r w:rsidR="00617D61" w:rsidRPr="00617D61">
        <w:rPr>
          <w:rFonts w:ascii="Times New Roman" w:hAnsi="Times New Roman" w:cs="Times New Roman"/>
          <w:b/>
          <w:i/>
          <w:sz w:val="24"/>
          <w:szCs w:val="24"/>
        </w:rPr>
        <w:t>Urzędu Miejskiego w Suwałkach</w:t>
      </w:r>
      <w:r w:rsidR="00617D61" w:rsidRPr="00617D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7D61">
        <w:rPr>
          <w:rFonts w:ascii="Times New Roman" w:hAnsi="Times New Roman" w:cs="Times New Roman"/>
          <w:b/>
          <w:i/>
          <w:sz w:val="24"/>
          <w:szCs w:val="24"/>
        </w:rPr>
        <w:t xml:space="preserve"> oraz jednostek organizacyjnych Miasta Suwałki”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</w:t>
      </w:r>
      <w:r w:rsidR="00252C09"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5EB" w:rsidRDefault="003E35EB" w:rsidP="0038231F">
      <w:pPr>
        <w:spacing w:after="0" w:line="240" w:lineRule="auto"/>
      </w:pPr>
      <w:r>
        <w:separator/>
      </w:r>
    </w:p>
  </w:endnote>
  <w:endnote w:type="continuationSeparator" w:id="0">
    <w:p w:rsidR="003E35EB" w:rsidRDefault="003E35E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5EB" w:rsidRDefault="003E35EB" w:rsidP="0038231F">
      <w:pPr>
        <w:spacing w:after="0" w:line="240" w:lineRule="auto"/>
      </w:pPr>
      <w:r>
        <w:separator/>
      </w:r>
    </w:p>
  </w:footnote>
  <w:footnote w:type="continuationSeparator" w:id="0">
    <w:p w:rsidR="003E35EB" w:rsidRDefault="003E35E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E28B7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35EB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17D61"/>
    <w:rsid w:val="00634311"/>
    <w:rsid w:val="006A3A1F"/>
    <w:rsid w:val="006A52B6"/>
    <w:rsid w:val="006D1EA8"/>
    <w:rsid w:val="006F0034"/>
    <w:rsid w:val="006F3D32"/>
    <w:rsid w:val="007118F0"/>
    <w:rsid w:val="00715323"/>
    <w:rsid w:val="00724A6E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2B26"/>
    <w:rsid w:val="00892E48"/>
    <w:rsid w:val="008C5709"/>
    <w:rsid w:val="008C6DF8"/>
    <w:rsid w:val="008D0487"/>
    <w:rsid w:val="008E2338"/>
    <w:rsid w:val="008E3B57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41E5"/>
    <w:rsid w:val="00AC623D"/>
    <w:rsid w:val="00AE6FF2"/>
    <w:rsid w:val="00B0088C"/>
    <w:rsid w:val="00B15219"/>
    <w:rsid w:val="00B15FD3"/>
    <w:rsid w:val="00B34079"/>
    <w:rsid w:val="00B40D8B"/>
    <w:rsid w:val="00B8005E"/>
    <w:rsid w:val="00B90E42"/>
    <w:rsid w:val="00BB0C3C"/>
    <w:rsid w:val="00BC2215"/>
    <w:rsid w:val="00BD2C9B"/>
    <w:rsid w:val="00C014B5"/>
    <w:rsid w:val="00C150E1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066A6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B63D1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BA78B-FA4F-45CC-98DB-99D67978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36</cp:revision>
  <cp:lastPrinted>2016-12-28T09:06:00Z</cp:lastPrinted>
  <dcterms:created xsi:type="dcterms:W3CDTF">2016-07-26T09:13:00Z</dcterms:created>
  <dcterms:modified xsi:type="dcterms:W3CDTF">2017-05-23T08:37:00Z</dcterms:modified>
</cp:coreProperties>
</file>