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82760C">
        <w:rPr>
          <w:rFonts w:ascii="Times New Roman" w:hAnsi="Times New Roman" w:cs="Times New Roman"/>
          <w:b/>
          <w:sz w:val="24"/>
          <w:szCs w:val="24"/>
        </w:rPr>
        <w:t>51</w:t>
      </w:r>
      <w:bookmarkStart w:id="0" w:name="_GoBack"/>
      <w:bookmarkEnd w:id="0"/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FE2E7E" w:rsidP="00817BDB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160C03">
        <w:rPr>
          <w:rFonts w:ascii="Times New Roman" w:hAnsi="Times New Roman" w:cs="Times New Roman"/>
          <w:sz w:val="24"/>
          <w:szCs w:val="24"/>
        </w:rPr>
        <w:t>.</w:t>
      </w:r>
      <w:r w:rsidR="00B12A89" w:rsidRPr="00B12A89">
        <w:rPr>
          <w:b/>
          <w:sz w:val="24"/>
          <w:szCs w:val="24"/>
        </w:rPr>
        <w:t xml:space="preserve"> </w:t>
      </w:r>
      <w:r w:rsidR="0082760C" w:rsidRPr="0082760C">
        <w:rPr>
          <w:rFonts w:ascii="Times New Roman" w:hAnsi="Times New Roman" w:cs="Times New Roman"/>
          <w:b/>
          <w:szCs w:val="24"/>
        </w:rPr>
        <w:t>„ Renowacja zabytkowej bramy wjazdowej do dawnych koszar oraz cokołu pomnika przy ul. Gen. K. Pułaskiego w Suwałkach wraz z uporządkowaniem przyległego ter</w:t>
      </w:r>
      <w:r w:rsidR="0082760C">
        <w:rPr>
          <w:rFonts w:ascii="Times New Roman" w:hAnsi="Times New Roman" w:cs="Times New Roman"/>
          <w:b/>
          <w:szCs w:val="24"/>
        </w:rPr>
        <w:t xml:space="preserve">enu” </w:t>
      </w:r>
      <w:r w:rsidRPr="007B08D5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lastRenderedPageBreak/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603218">
        <w:rPr>
          <w:rFonts w:ascii="Times New Roman" w:hAnsi="Times New Roman" w:cs="Times New Roman"/>
          <w:sz w:val="21"/>
          <w:szCs w:val="21"/>
        </w:rPr>
        <w:t>nie</w:t>
      </w:r>
      <w:r w:rsidRPr="00603218">
        <w:rPr>
          <w:rFonts w:ascii="Times New Roman" w:hAnsi="Times New Roman" w:cs="Times New Roman"/>
          <w:sz w:val="16"/>
          <w:szCs w:val="16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603218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BD1" w:rsidRDefault="00576BD1" w:rsidP="0038231F">
      <w:pPr>
        <w:spacing w:after="0" w:line="240" w:lineRule="auto"/>
      </w:pPr>
      <w:r>
        <w:separator/>
      </w:r>
    </w:p>
  </w:endnote>
  <w:endnote w:type="continuationSeparator" w:id="0">
    <w:p w:rsidR="00576BD1" w:rsidRDefault="00576BD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2760C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BD1" w:rsidRDefault="00576BD1" w:rsidP="0038231F">
      <w:pPr>
        <w:spacing w:after="0" w:line="240" w:lineRule="auto"/>
      </w:pPr>
      <w:r>
        <w:separator/>
      </w:r>
    </w:p>
  </w:footnote>
  <w:footnote w:type="continuationSeparator" w:id="0">
    <w:p w:rsidR="00576BD1" w:rsidRDefault="00576BD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76BD1"/>
    <w:rsid w:val="005A73FB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804F07"/>
    <w:rsid w:val="00817BDB"/>
    <w:rsid w:val="0082760C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6414B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65617-1AD6-4A66-BFD8-7D45438E1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29</cp:revision>
  <cp:lastPrinted>2017-02-02T11:39:00Z</cp:lastPrinted>
  <dcterms:created xsi:type="dcterms:W3CDTF">2016-07-28T14:48:00Z</dcterms:created>
  <dcterms:modified xsi:type="dcterms:W3CDTF">2017-05-09T08:09:00Z</dcterms:modified>
</cp:coreProperties>
</file>