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253F3D">
        <w:rPr>
          <w:rFonts w:ascii="Times New Roman" w:hAnsi="Times New Roman" w:cs="Times New Roman"/>
          <w:b/>
          <w:sz w:val="24"/>
          <w:szCs w:val="24"/>
        </w:rPr>
        <w:t>38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253F3D" w:rsidRPr="00A42685">
        <w:rPr>
          <w:rFonts w:ascii="Times New Roman" w:hAnsi="Times New Roman" w:cs="Times New Roman"/>
          <w:b/>
          <w:sz w:val="24"/>
          <w:szCs w:val="24"/>
        </w:rPr>
        <w:t>Część 1 – Modernizacja i przebudowa wiat stadionowych na piłkarskim stadionie miejskim przy ul. Zarzecze 26, Część 2 – Ogrodzenie boisk treningowych przy stadionie piłkarskim przy ul. Zarzecze w Suwałkach</w:t>
      </w:r>
      <w:r w:rsidR="00253F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CF4A74" w:rsidRPr="00253F3D" w:rsidRDefault="003761EA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  <w:bookmarkStart w:id="0" w:name="_GoBack"/>
      <w:bookmarkEnd w:id="0"/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253F3D" w:rsidRDefault="00687919" w:rsidP="00253F3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29E" w:rsidRDefault="00A2229E" w:rsidP="0038231F">
      <w:pPr>
        <w:spacing w:after="0" w:line="240" w:lineRule="auto"/>
      </w:pPr>
      <w:r>
        <w:separator/>
      </w:r>
    </w:p>
  </w:endnote>
  <w:endnote w:type="continuationSeparator" w:id="0">
    <w:p w:rsidR="00A2229E" w:rsidRDefault="00A222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53F3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29E" w:rsidRDefault="00A2229E" w:rsidP="0038231F">
      <w:pPr>
        <w:spacing w:after="0" w:line="240" w:lineRule="auto"/>
      </w:pPr>
      <w:r>
        <w:separator/>
      </w:r>
    </w:p>
  </w:footnote>
  <w:footnote w:type="continuationSeparator" w:id="0">
    <w:p w:rsidR="00A2229E" w:rsidRDefault="00A2229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3F3D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229E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BF14-AABC-4DE2-AE10-0436FF2F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20</cp:revision>
  <cp:lastPrinted>2017-04-04T06:40:00Z</cp:lastPrinted>
  <dcterms:created xsi:type="dcterms:W3CDTF">2016-07-28T14:48:00Z</dcterms:created>
  <dcterms:modified xsi:type="dcterms:W3CDTF">2017-04-04T06:40:00Z</dcterms:modified>
</cp:coreProperties>
</file>