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FA3" w:rsidRDefault="00FE0FA3" w:rsidP="00FE0FA3">
      <w:pPr>
        <w:pStyle w:val="Tekstpodstawowy"/>
        <w:ind w:left="-525"/>
        <w:jc w:val="both"/>
        <w:rPr>
          <w:b/>
        </w:rPr>
      </w:pPr>
      <w:r>
        <w:rPr>
          <w:b/>
        </w:rPr>
        <w:t>WYKAZ  DECYZJI  O USTALENIU LOKALIZACJI INWESTYCJI CELU PUBLICZNEGO  WYDANYCH  PRZEZ  PREZYDENTA  MIASTA  SUWAŁK W 2014 R.</w:t>
      </w:r>
    </w:p>
    <w:p w:rsidR="00FE0FA3" w:rsidRDefault="00FE0FA3" w:rsidP="00FE0FA3">
      <w:pPr>
        <w:pStyle w:val="Tekstpodstawowy"/>
        <w:ind w:left="-525"/>
        <w:jc w:val="both"/>
      </w:pPr>
      <w:r>
        <w:t xml:space="preserve">     </w:t>
      </w:r>
      <w:bookmarkStart w:id="0" w:name="_GoBack"/>
      <w:bookmarkEnd w:id="0"/>
    </w:p>
    <w:tbl>
      <w:tblPr>
        <w:tblW w:w="10090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02"/>
        <w:gridCol w:w="1418"/>
        <w:gridCol w:w="2405"/>
        <w:gridCol w:w="3425"/>
      </w:tblGrid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r w:rsid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Nr decyzji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Z dnia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Wnioskodawca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932361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Przedmiot inwestycji</w:t>
            </w: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AGP.6733.1.2014.EBA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14.02.2014r.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Karol Brodowski, właściciel Przedsiębiorstwa Obsługi Inwestycji San-System z siedzibą w Olecku, działający w imieniu </w:t>
            </w:r>
            <w:r w:rsidRPr="00B557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Polskiej Spółki Gazownictwa Sp. z o.o. z siedzibą w Warszawie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Decyzja  lokalizacji inwestycji celu publicznego  na budowę </w:t>
            </w:r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sieci gazowej średniego ciśnienia do 500 </w:t>
            </w:r>
            <w:proofErr w:type="spellStart"/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kPa</w:t>
            </w:r>
            <w:proofErr w:type="spellEnd"/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 </w:t>
            </w: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na działkach oznaczonych nr geod: 33007 i 33027, przy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ul.H.Mereckiego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 w Suwałkach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AGP.6733.2.2014.EBA.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14.02.2014r.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Karol Brodowski, właściciel Przedsiębiorstwa Obsługi Inwestycji San-System z siedzibą w Olecku, działający w imieniu </w:t>
            </w:r>
            <w:r w:rsidRPr="00B557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Polskiej Spółki Gazownictwa Sp. z o.o. z siedzibą w Warszawie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Decyzja  lokalizacji inwestycji celu publicznego  na budowę </w:t>
            </w:r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sieci gazowej średniego ciśnienia do 500 </w:t>
            </w:r>
            <w:proofErr w:type="spellStart"/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kPa</w:t>
            </w:r>
            <w:proofErr w:type="spellEnd"/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 </w:t>
            </w: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na działkach oznaczonych nr geod: 31923/10, 31923/11, 31924/25, 31926, 35205/1 w Suwałkach,  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AGP.6733.5.2014.EBA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15.04.2014r.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Wodociągów i Kanalizacji  Sp. z o.o. 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</w:t>
            </w:r>
            <w:proofErr w:type="spellStart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Gen.W.Sikorskiego</w:t>
            </w:r>
            <w:proofErr w:type="spellEnd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14</w:t>
            </w:r>
          </w:p>
          <w:p w:rsidR="00FE0FA3" w:rsidRPr="00B55798" w:rsidRDefault="00B55798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– 400 Suwałki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Decyzja  lokalizacji inwestycji celu publicznego na budowę sieci  kanalizacji  sanitarnej przy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ul.L.Paca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 w Suwałkach, na działkach oznaczonych nr geod. 25392, 2129</w:t>
            </w:r>
            <w:r w:rsidR="00B55798">
              <w:rPr>
                <w:rFonts w:ascii="Times New Roman" w:hAnsi="Times New Roman" w:cs="Times New Roman"/>
                <w:sz w:val="20"/>
                <w:szCs w:val="20"/>
              </w:rPr>
              <w:t>8/4, 25421, 25509, 25411, 25413</w:t>
            </w: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AGP.6733.6.2014.EBA.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3.04.2014r.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Wodociągów i Kanalizacji  Sp. z o.o. 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</w:t>
            </w:r>
            <w:proofErr w:type="spellStart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Gen.W.Sikorskiego</w:t>
            </w:r>
            <w:proofErr w:type="spellEnd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14</w:t>
            </w:r>
          </w:p>
          <w:p w:rsidR="00FE0FA3" w:rsidRPr="00B55798" w:rsidRDefault="00B55798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– 400 Suwałki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Decyzja  lokalizacji inwestycji celu publicznego na budowę sieci wodociągowej  przy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ul.Zastawie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 w Suwałkach, na działkach oznaczonych nr geod. 31923/10, 35205/1.</w:t>
            </w: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AGP.6733.7.2014.EBA.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30.04.2014r.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Wodociągów i Kanalizacji  Sp. z o.o. 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</w:t>
            </w:r>
            <w:proofErr w:type="spellStart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Gen.W.Sikorskiego</w:t>
            </w:r>
            <w:proofErr w:type="spellEnd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14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16 – 400 Suwałki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Decyzja  lokalizacji inwestycji celu publicznego  na budowę oświetlenia terenu ciągów pieszych na terenach zielonych, w rejonie projektowanej fontanny przy ul. A. Wierusza-Kowalskiego w Suwałkach, na działkach oznaczonych n</w:t>
            </w:r>
            <w:r w:rsidR="00B55798">
              <w:rPr>
                <w:rFonts w:ascii="Times New Roman" w:hAnsi="Times New Roman" w:cs="Times New Roman"/>
                <w:sz w:val="20"/>
                <w:szCs w:val="20"/>
              </w:rPr>
              <w:t>r geod. 21280/8, 21350/9, 25655</w:t>
            </w:r>
            <w:r w:rsidR="009323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AGP.6733.8.2014.EBA.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12.05.2014r.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Wodociągów i Kanalizacji  Sp. z o.o. 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</w:t>
            </w:r>
            <w:proofErr w:type="spellStart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Gen.W.Sikorskiego</w:t>
            </w:r>
            <w:proofErr w:type="spellEnd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14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16 – 400 Suwałki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Decyzja  lokalizacji inwestycji celu publicznego  na budowę sieci  wodociągowej w Suwałkach, na działkach oznaczonych nr geod. 32890/1, 32891/53, 32891/55, 32891/5</w:t>
            </w:r>
            <w:r w:rsidR="00B55798">
              <w:rPr>
                <w:rFonts w:ascii="Times New Roman" w:hAnsi="Times New Roman" w:cs="Times New Roman"/>
                <w:sz w:val="20"/>
                <w:szCs w:val="20"/>
              </w:rPr>
              <w:t>4, 32891/10, 32891/57, 32891/22</w:t>
            </w:r>
            <w:r w:rsidR="009323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AGP.6733.9.2014.EBA.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30.05.2014r.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Wodociągów i Kanalizacji  Sp. z o.o. 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</w:t>
            </w:r>
            <w:proofErr w:type="spellStart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Gen.W.Sikorskiego</w:t>
            </w:r>
            <w:proofErr w:type="spellEnd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14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16 – 400 Suwałki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Decyzja  lokalizacji inwestycji celu publicznego  na przebudowę sieci  wodociągowej, na działkach oznacz</w:t>
            </w:r>
            <w:r w:rsidR="00932361">
              <w:rPr>
                <w:rFonts w:ascii="Times New Roman" w:hAnsi="Times New Roman" w:cs="Times New Roman"/>
                <w:sz w:val="20"/>
                <w:szCs w:val="20"/>
              </w:rPr>
              <w:t>onych nr geod. 10558 i 10500 w  </w:t>
            </w: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ulicy Utrata i Sejneńskiej Suwałkach</w:t>
            </w:r>
          </w:p>
          <w:p w:rsidR="00FE0FA3" w:rsidRPr="00B55798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AGP.6733.10.2014.EBA.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26.06.2014r.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98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Tomasz Sikorski prowadzący działalność gospodarczą Projektowanie i Nadzory w Budownictwie, z siedzibą w Józefowie działający jako pełnomocnik spółki DUON Dystrybucja S.A. z siedzibą w Wysogotowie </w:t>
            </w:r>
            <w:proofErr w:type="spellStart"/>
            <w:r w:rsidR="00B55798">
              <w:rPr>
                <w:rFonts w:ascii="Times New Roman" w:hAnsi="Times New Roman" w:cs="Times New Roman"/>
                <w:bCs/>
                <w:sz w:val="20"/>
                <w:szCs w:val="20"/>
              </w:rPr>
              <w:t>k.Poznania</w:t>
            </w:r>
            <w:proofErr w:type="spell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Decyzja  lokalizacji inwestycji celu publicznego  na budowę  sieci gazowej średniego ciśnienia wraz z przyłączami gazu, na działkach oznaczonych nr geod.32891/18, 32891/51, 32891/27, 32891/24, 32891/45, 32891/12, 32891/11, położonych w rejonie ulicy Wojska Polskiego II w Suwałkach.</w:t>
            </w: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AGP.6733.11.2014.EBA.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13.06.2014r.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Wodociągów i Kanalizacji  Sp. z o.o. 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</w:t>
            </w:r>
            <w:proofErr w:type="spellStart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Gen.W.Sikorskiego</w:t>
            </w:r>
            <w:proofErr w:type="spellEnd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14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16 – 400 Suwałki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Decyzja  lokalizacji inwestycji celu publicznego  na budowę sieci wodociągowej wraz z przyłączem wodociągowym oraz likwidacji przyłącza wodociągowego, na działkach oznaczonych nr geod. 20456, 20457, 20492/7, 20574/2, 20573/1, 20572/1, 20571/1, 20572/2, położonych w rejonie ulicy Szwajcaria w Suwałkach.</w:t>
            </w: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AGP.6733.12.2014.EBA.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23.06.2014r.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Gmina Miasta Suwałki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</w:t>
            </w:r>
            <w:proofErr w:type="spellStart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A.Mickiewicza</w:t>
            </w:r>
            <w:proofErr w:type="spellEnd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16 – 400 Suwałki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Decyzja  lokalizacji inwestycji celu publicznego  na budowę ulic: Władysława Łokietka wraz z sięgaczami, Władysława Jagiełły, Kazimierza Wielkiego po zachodniej stronie ulicy Mieszka I wraz z sięgaczami i uzbrojeniem technicznym, na działkach oznaczonych nr geod. 34346, 34347, 34345, 34328, 34339, 34344, 34293, 34333/14, 34333/26, 34435, 34333/5, 35027/3, 34333/9, 34333/13, 31171/4, 34513/6, 31171/12, 31172/15, 31171/13, 31171/1, 31172/1, położonych na osiedlu Piastowskim w Suwałkach.</w:t>
            </w: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557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AGP.6733.13.2014.EBA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15.07.2014r.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Gmina Miasta Suwałki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16 – 400 Suwałki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Decyzja  lokalizacji inwestycji celu publicznego na rozbudowę monitoringu miejskiego w Suwałkach - budowie kanalizacji teletechnicznej wraz ze studniami na:</w:t>
            </w:r>
          </w:p>
          <w:p w:rsidR="00FE0FA3" w:rsidRPr="00B55798" w:rsidRDefault="00FE0FA3" w:rsidP="00A640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ul.Alfreda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 Wierusz-Kowalskiego, od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ul.Generała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 Kazimierza Pułaskiego do budynku mieszkalnego nr 3, na działkach oznaczonych nr geod. 23933, 21246/2, 21543/2, 21280/12, 21542/1;</w:t>
            </w:r>
          </w:p>
          <w:p w:rsidR="00FE0FA3" w:rsidRPr="00B55798" w:rsidRDefault="00FE0FA3" w:rsidP="00A640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2)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ul.Alfreda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 Wierusz-Kowalskiego (do punktu kamerowego PK 19), przy skrzyżowaniu z drogą osiedlową, oznaczoną działką nr geod. 25393, na  działce oznaczonej nr geod. 21280/12;</w:t>
            </w:r>
          </w:p>
          <w:p w:rsidR="00FE0FA3" w:rsidRPr="00B55798" w:rsidRDefault="00FE0FA3" w:rsidP="00A640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3) dwa odcinki od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ul.Alfreda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 Wierusz-Kowalskiego przez park Miejski do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ul.Romualda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 Minkiewicza (do punktu kamerowego PK 18), na działkach oznaczonych nr geod. 21280/12, 21280/8, 21350/9, 21349/8 oraz od ul. Alfreda Wierusz-Kowalskiego (do punktu kamerowego PK 16), na działkach oznaczonych nr geod. 21280/12, 21280/8;</w:t>
            </w:r>
          </w:p>
          <w:p w:rsidR="00FE0FA3" w:rsidRPr="00B55798" w:rsidRDefault="00FE0FA3" w:rsidP="00A640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ul.Aleksandra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 Putry, Alfreda Lityńskiego do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ul.Antoniego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Patli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, począwszy od ul. Generała Kazimierza Pułaskiego (do punktu kamerowego PK 17), na działkach oznaczonych nr geod 23933, 21817, 21809/1, 21809/2, 25645, 25739/1, 21349/13, 25641, 25646, 21558, 21733, 21731 oraz teren parku miejskiego (do punktu kamerowego PK 21), na działce oznaczonej nr geod. 21489/2;</w:t>
            </w:r>
          </w:p>
          <w:p w:rsidR="00FE0FA3" w:rsidRPr="00B55798" w:rsidRDefault="00FE0FA3" w:rsidP="00A640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5) terenie położonym przy ul.1000-lecia Litwy,  na działkach o nr geod. 21665/21 i 21665/19;</w:t>
            </w:r>
          </w:p>
          <w:p w:rsidR="00FE0FA3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ul.Utrata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, na wysokości dworca PKS (do punktu kamerowego PK 4), na działkach oznaczonych nr geod.10479 i 10484/9,   </w:t>
            </w:r>
          </w:p>
          <w:p w:rsidR="00F76FD2" w:rsidRPr="00B55798" w:rsidRDefault="00F76FD2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AGP.6733.14.2014.EBA.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3.09.2014r.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Tomasz Nowakowski kierownik Pracowni Drogowej w firmie AECOM Sp. z o.o. z  siedzibą  w Warszawie, działający w imieniu Województwa Podlaskiego,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Decyzja  lokalizacji inwestycji celu publicznego na przebudowę  drogi wojewódzkiej Nr 655, polegającej na budowie ścieżki rowerowej zlokalizowanej w pasie drogowym wraz z remontem nawierzchni istniejących zjazdów oraz z przebudową przepustów pod drogą wojewódzką i budową nowych pod remontowanymi zjazdami  na terenie miasta Suwałk,  na działkach oznaczonych numerami geodezyjnymi:  20001/1, 20001/2 i 20625/1.</w:t>
            </w:r>
          </w:p>
          <w:p w:rsidR="00932361" w:rsidRPr="00B55798" w:rsidRDefault="00932361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A64092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AGP.6733.15.2014.EBA.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01.08.2014r.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Gmina Miasta Suwałki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16 – 400 Suwałki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Decyzja  lokalizacji inwestycji celu publicznego na budowę linii kablowych SN 20kV w związku z rozbudową ulicy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E.Młynarskiego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 w Suwałkach, na </w:t>
            </w:r>
            <w:r w:rsidRPr="00B557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działkach oznaczonych nr gerod.23667, 25576, 25578, 23705, 23980/2, 25278/2, 25278/5, 22733, 25278/1, 23704/5, 23704/2, 23781, 25580/1, 25570/1, 23979/2, 23978, 23977/1, położonych przy ul. Nowomiejskiej, 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S.Moniuszki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E.Młynarskiego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  w  Suwałkach</w:t>
            </w:r>
            <w:r w:rsidR="009323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B5579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AGP.6733.16.2014.EBA</w:t>
            </w:r>
          </w:p>
          <w:p w:rsidR="00FE0FA3" w:rsidRPr="00B55798" w:rsidRDefault="00FE0FA3" w:rsidP="00FE0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B55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04.11.2014r.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Gmina Miasta Suwałki</w:t>
            </w:r>
          </w:p>
          <w:p w:rsidR="00FE0FA3" w:rsidRPr="00B55798" w:rsidRDefault="00FE0FA3" w:rsidP="00FE0F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16 – 400 Suwałki</w:t>
            </w:r>
          </w:p>
          <w:p w:rsidR="00FE0FA3" w:rsidRPr="00B55798" w:rsidRDefault="00FE0FA3" w:rsidP="00FE0F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B5579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Decyzja  lokalizacji inwestycji celu publicznego na budowę  boisk  sportowych  wraz  z  zagospodarowaniem  terenu przy  Zespole  Szkół nr 9 w Suwałkach,  w szczególności  wykonanie:  </w:t>
            </w:r>
          </w:p>
          <w:p w:rsidR="00FE0FA3" w:rsidRPr="00B55798" w:rsidRDefault="00FE0FA3" w:rsidP="00F76F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- sieci kanalizacji deszczowej z drenażem liniowym odwadniającym teren, </w:t>
            </w:r>
          </w:p>
          <w:p w:rsidR="00FE0FA3" w:rsidRPr="00B55798" w:rsidRDefault="00FE0FA3" w:rsidP="00F76F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- oświetlenia terenu</w:t>
            </w:r>
          </w:p>
          <w:p w:rsidR="00FE0FA3" w:rsidRPr="00B55798" w:rsidRDefault="00FE0FA3" w:rsidP="00F76F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- kanalizacji  teletechnicznej dla monitoringu wizyjnego</w:t>
            </w:r>
          </w:p>
          <w:p w:rsidR="00FE0FA3" w:rsidRPr="00B55798" w:rsidRDefault="00FE0FA3" w:rsidP="00F76F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- niekolidującej sieci wodociągowej</w:t>
            </w:r>
          </w:p>
          <w:p w:rsidR="00FE0FA3" w:rsidRPr="00B55798" w:rsidRDefault="00FE0FA3" w:rsidP="00F76F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- niekolidującego odcinka sieci gazowej</w:t>
            </w:r>
          </w:p>
          <w:p w:rsidR="00FE0FA3" w:rsidRPr="00B55798" w:rsidRDefault="00FE0FA3" w:rsidP="00F76F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- budową niekolidującego odcinka  sieci elektroenergetycznej</w:t>
            </w:r>
          </w:p>
          <w:p w:rsidR="00FE0FA3" w:rsidRPr="00B55798" w:rsidRDefault="00FE0FA3" w:rsidP="00F76F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- miejscami postojowymi dla samochodów osobowych</w:t>
            </w:r>
          </w:p>
          <w:p w:rsidR="00FE0FA3" w:rsidRPr="00B55798" w:rsidRDefault="00FE0FA3" w:rsidP="00B5579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- utwardzonych  dojazdów, chodników, ścieżki rowerowej  i  parkingów  dla  samochodów osobowych, położonych na  działkach oznaczonych nr geod.: 23664/4, 23669, 25580/2, 25579, 23704/2, 23704/7, 25580/1, 23704/12, 23704/13, 23705, 23980/2.</w:t>
            </w: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FE0FA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AGP.6733.17.2014.EBA.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24.10.2014r.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PGE  Dystrybucja S.A. Oddział Białystok  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15 - 950  Białystok, 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ul. Elektryczna 13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Rejon Energetyczny Suwałki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ul. Piaskowa 1, Suwałki</w:t>
            </w:r>
          </w:p>
          <w:p w:rsidR="00FE0FA3" w:rsidRPr="00B55798" w:rsidRDefault="00FE0FA3" w:rsidP="00FE0F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Decyzja  lokalizacji inwestycji celu publicznego na przebudowę linii kablowej SN-20kV GPZ1-Północ w zakresie odtworzenia linii kablowej ST10-920-ST 10-818, na odcinku od stacji transformatorowej 20/04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kV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 10-920 do miejsca w chodniku przy wjeździe na posesję, gdzie nastąpi przecięcie istniejącego kabla i połączenie z kablem projektowanym przy ulicy Nowomiejskiej w Suwałkach,  na działce oznaczonej numerem geodezyjnym: 23659.</w:t>
            </w: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FE0FA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AGP.6733.18.2014.EBA.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B55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03.11.2014r.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Gmina Miasta Suwałki</w:t>
            </w:r>
          </w:p>
          <w:p w:rsidR="00FE0FA3" w:rsidRPr="00B55798" w:rsidRDefault="00FE0FA3" w:rsidP="00FE0F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16 – 400 Suwałki</w:t>
            </w:r>
          </w:p>
          <w:p w:rsidR="00FE0FA3" w:rsidRPr="00B55798" w:rsidRDefault="00FE0FA3" w:rsidP="00FE0F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Decyzja  lokalizacji inwestycji celu publicznego na budowę dróg dojazdowych przy garażach ul. Klonowej w Suwałkach wraz </w:t>
            </w:r>
            <w:r w:rsidRPr="00B557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 odprowadzeniem wód opadowych, które obejmują: budowę dróg dojazdowych i podjazdów do garaży, budowę sieci kanalizacji deszczowej z wpustami ulicznymi dla potrzeb odprowadzenia wód opadowych i roztopowych poprzez osadnik zawiesiny ogólnej, separator substancji ropopochodnych oraz pakiet skrzynek retencyjno-rozsączających do gruntu, na  działkach oznaczonych nr geod.: 23654, 24215/2, 23669.</w:t>
            </w: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FE0FA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AGP.6733.19.2014.EBA.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B55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19.12.2014r.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PGE  Dystrybucja S.A. Oddział Białystok  </w:t>
            </w:r>
          </w:p>
          <w:p w:rsidR="00FE0FA3" w:rsidRPr="00B55798" w:rsidRDefault="00FE0FA3" w:rsidP="00FE0F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15 - 950  Białystok, </w:t>
            </w:r>
          </w:p>
          <w:p w:rsidR="00FE0FA3" w:rsidRPr="00B55798" w:rsidRDefault="00FE0FA3" w:rsidP="00FE0F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Elektryczna 13, pełnomocnik: Tomasz </w:t>
            </w:r>
            <w:proofErr w:type="spellStart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Surowiec,reprezentujący</w:t>
            </w:r>
            <w:proofErr w:type="spellEnd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firmę </w:t>
            </w:r>
            <w:proofErr w:type="spellStart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Tare</w:t>
            </w:r>
            <w:proofErr w:type="spellEnd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Sp. z o.o. z siedzibą w Białymstoku</w:t>
            </w:r>
          </w:p>
          <w:p w:rsidR="00FE0FA3" w:rsidRPr="00B55798" w:rsidRDefault="00FE0FA3" w:rsidP="00FE0F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Decyzja  lokalizacji inwestycji celu publicznego na budowę dwóch linii energetycznych kablowych SN 20kV, lokalizowanych na działkach oznaczonych nr geod: 24422/1, 24437, 24425/1, 24427/1. 24426/1, 24432/1, 24424/1, 24431/1, 24421/1, 24430/1, 24428/1, 24429/1, 24443/2, 24808, 24380, 24379, 24378, 24443/1, 24906, 24807, 24900, 24905, 24433/1, 24434/1, 24435/1, 24439, 24436 przy ul. Sejneńskiej w Suwałkach.</w:t>
            </w: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FE0FA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AGP.6733.20.2014.EBA.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B55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13.11.2014r.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Polska Spółka  Gazownictwa Sp. z o.o.</w:t>
            </w:r>
          </w:p>
          <w:p w:rsidR="00FE0FA3" w:rsidRPr="00B55798" w:rsidRDefault="00FE0FA3" w:rsidP="00FE0F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z siedzibą w Warszawie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</w:t>
            </w:r>
            <w:proofErr w:type="spellStart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M.Kasprzaka</w:t>
            </w:r>
            <w:proofErr w:type="spellEnd"/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25, 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01 - 224 Warszawa</w:t>
            </w:r>
          </w:p>
          <w:p w:rsidR="00FE0FA3" w:rsidRPr="00B55798" w:rsidRDefault="00FE0FA3" w:rsidP="00FE0F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pełnomocnik: Danuta Piszczatowska, prowadząca działalność gospodarczą pod nazwą: Usługi Projektowe  i Informatyczne z siedzibą w Suwałkach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 xml:space="preserve">Decyzja  lokalizacji inwestycji celu publicznego na budowę sieci gazociągu średniego ciśnienia do 500 </w:t>
            </w:r>
            <w:proofErr w:type="spellStart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kPa</w:t>
            </w:r>
            <w:proofErr w:type="spellEnd"/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, na terenie miasta Suwałk, lokalizowanego na działkach oznaczonych nr geod: 31171/4 i 34513/6 w Suwałkach.</w:t>
            </w:r>
          </w:p>
        </w:tc>
      </w:tr>
      <w:tr w:rsidR="00FE0FA3" w:rsidRPr="00B55798" w:rsidTr="00B557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B55798" w:rsidP="00FE0FA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FE0FA3" w:rsidRPr="00B557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AGP.6733.21.2014.EBA.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B55798">
            <w:pPr>
              <w:ind w:left="-86"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19.11.2014r.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Przedsiębiorstwo Wodociągów i Kanalizacji Sp. z o.o.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z siedzibą w Suwałkach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</w:t>
            </w:r>
            <w:r w:rsidR="00932361">
              <w:rPr>
                <w:rFonts w:ascii="Times New Roman" w:hAnsi="Times New Roman" w:cs="Times New Roman"/>
                <w:bCs/>
                <w:sz w:val="20"/>
                <w:szCs w:val="20"/>
              </w:rPr>
              <w:t>G</w:t>
            </w:r>
            <w:r w:rsidRPr="00B55798">
              <w:rPr>
                <w:rFonts w:ascii="Times New Roman" w:hAnsi="Times New Roman" w:cs="Times New Roman"/>
                <w:bCs/>
                <w:sz w:val="20"/>
                <w:szCs w:val="20"/>
              </w:rPr>
              <w:t>en. W. Sikorskiego nr 14</w:t>
            </w:r>
          </w:p>
          <w:p w:rsidR="00FE0FA3" w:rsidRPr="00B55798" w:rsidRDefault="00FE0FA3" w:rsidP="00A64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3" w:rsidRPr="00B55798" w:rsidRDefault="00FE0FA3" w:rsidP="00FE0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98">
              <w:rPr>
                <w:rFonts w:ascii="Times New Roman" w:hAnsi="Times New Roman" w:cs="Times New Roman"/>
                <w:sz w:val="20"/>
                <w:szCs w:val="20"/>
              </w:rPr>
              <w:t>Decyzja  lokalizacji inwestycji celu publicznego na budowę sieci kanalizacji sanitarnej, na działkach oznaczonych nr geod. 23013, 23043, 22944, 22954, 22955, 22976, 25258, 23132, 23170, 25260, położonych w  Suwałkach.</w:t>
            </w:r>
          </w:p>
        </w:tc>
      </w:tr>
    </w:tbl>
    <w:p w:rsidR="00851089" w:rsidRDefault="00851089"/>
    <w:sectPr w:rsidR="00851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70"/>
    <w:rsid w:val="00527E1C"/>
    <w:rsid w:val="0070598F"/>
    <w:rsid w:val="00851089"/>
    <w:rsid w:val="00932361"/>
    <w:rsid w:val="00B55798"/>
    <w:rsid w:val="00F32870"/>
    <w:rsid w:val="00F76FD2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4B182D-6EA9-42FE-95A4-0E910510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E0F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0F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FE0F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1471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Bogdan-Abeyd</dc:creator>
  <cp:keywords/>
  <dc:description/>
  <cp:lastModifiedBy>Elżbieta Bogdan-Abeyd</cp:lastModifiedBy>
  <cp:revision>6</cp:revision>
  <cp:lastPrinted>2016-10-05T12:27:00Z</cp:lastPrinted>
  <dcterms:created xsi:type="dcterms:W3CDTF">2016-09-14T06:40:00Z</dcterms:created>
  <dcterms:modified xsi:type="dcterms:W3CDTF">2016-10-05T12:32:00Z</dcterms:modified>
</cp:coreProperties>
</file>