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CC0" w:rsidRPr="00BC4CC0" w:rsidRDefault="00BC4CC0" w:rsidP="00BC4CC0">
      <w:pPr>
        <w:spacing w:after="0" w:line="260" w:lineRule="atLeast"/>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BC4CC0" w:rsidRPr="00BC4CC0" w:rsidRDefault="00BC4CC0" w:rsidP="00BC4CC0">
      <w:pPr>
        <w:spacing w:after="240" w:line="260" w:lineRule="atLeast"/>
        <w:rPr>
          <w:rFonts w:ascii="Times New Roman" w:eastAsia="Times New Roman" w:hAnsi="Times New Roman" w:cs="Times New Roman"/>
          <w:sz w:val="24"/>
          <w:szCs w:val="24"/>
          <w:lang w:eastAsia="pl-PL"/>
        </w:rPr>
      </w:pPr>
      <w:hyperlink r:id="rId5" w:tgtFrame="_blank" w:history="1">
        <w:r w:rsidRPr="00BC4CC0">
          <w:rPr>
            <w:rFonts w:ascii="Times New Roman" w:eastAsia="Times New Roman" w:hAnsi="Times New Roman" w:cs="Times New Roman"/>
            <w:color w:val="0000FF"/>
            <w:sz w:val="24"/>
            <w:szCs w:val="24"/>
            <w:u w:val="single"/>
            <w:lang w:eastAsia="pl-PL"/>
          </w:rPr>
          <w:t>bip.um.suwalki.pl/</w:t>
        </w:r>
        <w:proofErr w:type="spellStart"/>
        <w:r w:rsidRPr="00BC4CC0">
          <w:rPr>
            <w:rFonts w:ascii="Times New Roman" w:eastAsia="Times New Roman" w:hAnsi="Times New Roman" w:cs="Times New Roman"/>
            <w:color w:val="0000FF"/>
            <w:sz w:val="24"/>
            <w:szCs w:val="24"/>
            <w:u w:val="single"/>
            <w:lang w:eastAsia="pl-PL"/>
          </w:rPr>
          <w:t>Przetargi_sekcja</w:t>
        </w:r>
        <w:proofErr w:type="spellEnd"/>
        <w:r w:rsidRPr="00BC4CC0">
          <w:rPr>
            <w:rFonts w:ascii="Times New Roman" w:eastAsia="Times New Roman" w:hAnsi="Times New Roman" w:cs="Times New Roman"/>
            <w:color w:val="0000FF"/>
            <w:sz w:val="24"/>
            <w:szCs w:val="24"/>
            <w:u w:val="single"/>
            <w:lang w:eastAsia="pl-PL"/>
          </w:rPr>
          <w:t>/Zam_2016/Aktualne/</w:t>
        </w:r>
      </w:hyperlink>
    </w:p>
    <w:p w:rsidR="00BC4CC0" w:rsidRPr="00BC4CC0" w:rsidRDefault="00BC4CC0" w:rsidP="00BC4CC0">
      <w:pPr>
        <w:spacing w:after="0"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C4CC0" w:rsidRPr="00BC4CC0" w:rsidRDefault="00BC4CC0" w:rsidP="00BC4CC0">
      <w:pPr>
        <w:spacing w:before="100" w:beforeAutospacing="1" w:after="240"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Suwałki: Obsługa prawna Urzędu Miejskiego w Suwałkach w latach 2017 - 2018</w:t>
      </w:r>
      <w:r w:rsidRPr="00BC4CC0">
        <w:rPr>
          <w:rFonts w:ascii="Times New Roman" w:eastAsia="Times New Roman" w:hAnsi="Times New Roman" w:cs="Times New Roman"/>
          <w:sz w:val="24"/>
          <w:szCs w:val="24"/>
          <w:lang w:eastAsia="pl-PL"/>
        </w:rPr>
        <w:br/>
      </w:r>
      <w:r w:rsidRPr="00BC4CC0">
        <w:rPr>
          <w:rFonts w:ascii="Times New Roman" w:eastAsia="Times New Roman" w:hAnsi="Times New Roman" w:cs="Times New Roman"/>
          <w:b/>
          <w:bCs/>
          <w:sz w:val="24"/>
          <w:szCs w:val="24"/>
          <w:lang w:eastAsia="pl-PL"/>
        </w:rPr>
        <w:t>Numer ogłoszenia: 143363 - 2016; data zamieszczenia: 19.07.2016</w:t>
      </w:r>
      <w:r w:rsidRPr="00BC4CC0">
        <w:rPr>
          <w:rFonts w:ascii="Times New Roman" w:eastAsia="Times New Roman" w:hAnsi="Times New Roman" w:cs="Times New Roman"/>
          <w:sz w:val="24"/>
          <w:szCs w:val="24"/>
          <w:lang w:eastAsia="pl-PL"/>
        </w:rPr>
        <w:br/>
        <w:t>OGŁOSZENIE O ZAMÓWIENIU - usługi</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Zamieszczanie ogłoszenia:</w:t>
      </w:r>
      <w:r w:rsidRPr="00BC4CC0">
        <w:rPr>
          <w:rFonts w:ascii="Times New Roman" w:eastAsia="Times New Roman" w:hAnsi="Times New Roman" w:cs="Times New Roman"/>
          <w:sz w:val="24"/>
          <w:szCs w:val="24"/>
          <w:lang w:eastAsia="pl-PL"/>
        </w:rPr>
        <w:t xml:space="preserve"> obowiązkowe.</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Ogłoszenie dotyczy:</w:t>
      </w:r>
      <w:r w:rsidRPr="00BC4CC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BC4CC0" w:rsidRPr="00BC4CC0" w:rsidTr="00BC4C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CC0" w:rsidRPr="00BC4CC0" w:rsidRDefault="00BC4CC0" w:rsidP="00BC4CC0">
            <w:pPr>
              <w:spacing w:after="0" w:line="240" w:lineRule="auto"/>
              <w:jc w:val="center"/>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V</w:t>
            </w:r>
          </w:p>
        </w:tc>
        <w:tc>
          <w:tcPr>
            <w:tcW w:w="0" w:type="auto"/>
            <w:vAlign w:val="center"/>
            <w:hideMark/>
          </w:tcPr>
          <w:p w:rsidR="00BC4CC0" w:rsidRPr="00BC4CC0" w:rsidRDefault="00BC4CC0" w:rsidP="00BC4CC0">
            <w:pPr>
              <w:spacing w:after="0"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zamówienia publicznego</w:t>
            </w:r>
          </w:p>
        </w:tc>
      </w:tr>
      <w:tr w:rsidR="00BC4CC0" w:rsidRPr="00BC4CC0" w:rsidTr="00BC4C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CC0" w:rsidRPr="00BC4CC0" w:rsidRDefault="00BC4CC0" w:rsidP="00BC4CC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C4CC0" w:rsidRPr="00BC4CC0" w:rsidRDefault="00BC4CC0" w:rsidP="00BC4CC0">
            <w:pPr>
              <w:spacing w:after="0"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zawarcia umowy ramowej</w:t>
            </w:r>
          </w:p>
        </w:tc>
      </w:tr>
      <w:tr w:rsidR="00BC4CC0" w:rsidRPr="00BC4CC0" w:rsidTr="00BC4CC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CC0" w:rsidRPr="00BC4CC0" w:rsidRDefault="00BC4CC0" w:rsidP="00BC4CC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C4CC0" w:rsidRPr="00BC4CC0" w:rsidRDefault="00BC4CC0" w:rsidP="00BC4CC0">
            <w:pPr>
              <w:spacing w:after="0"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ustanowienia dynamicznego systemu zakupów (DSZ)</w:t>
            </w:r>
          </w:p>
        </w:tc>
      </w:tr>
    </w:tbl>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SEKCJA I: ZAMAWIAJĄCY</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 1) NAZWA I ADRES:</w:t>
      </w:r>
      <w:r w:rsidRPr="00BC4CC0">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BC4CC0" w:rsidRPr="00BC4CC0" w:rsidRDefault="00BC4CC0" w:rsidP="00BC4CC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Adres strony internetowej zamawiającego:</w:t>
      </w:r>
      <w:r w:rsidRPr="00BC4CC0">
        <w:rPr>
          <w:rFonts w:ascii="Times New Roman" w:eastAsia="Times New Roman" w:hAnsi="Times New Roman" w:cs="Times New Roman"/>
          <w:sz w:val="24"/>
          <w:szCs w:val="24"/>
          <w:lang w:eastAsia="pl-PL"/>
        </w:rPr>
        <w:t xml:space="preserve"> www.um.suwalki.pl</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 2) RODZAJ ZAMAWIAJĄCEGO:</w:t>
      </w:r>
      <w:r w:rsidRPr="00BC4CC0">
        <w:rPr>
          <w:rFonts w:ascii="Times New Roman" w:eastAsia="Times New Roman" w:hAnsi="Times New Roman" w:cs="Times New Roman"/>
          <w:sz w:val="24"/>
          <w:szCs w:val="24"/>
          <w:lang w:eastAsia="pl-PL"/>
        </w:rPr>
        <w:t xml:space="preserve"> Administracja samorządowa.</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SEKCJA II: PRZEDMIOT ZAMÓWIENIA</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II.1) OKREŚLENIE PRZEDMIOTU ZAMÓWIENIA</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II.1.1) Nazwa nadana zamówieniu przez zamawiającego:</w:t>
      </w:r>
      <w:r w:rsidRPr="00BC4CC0">
        <w:rPr>
          <w:rFonts w:ascii="Times New Roman" w:eastAsia="Times New Roman" w:hAnsi="Times New Roman" w:cs="Times New Roman"/>
          <w:sz w:val="24"/>
          <w:szCs w:val="24"/>
          <w:lang w:eastAsia="pl-PL"/>
        </w:rPr>
        <w:t xml:space="preserve"> Obsługa prawna Urzędu Miejskiego w Suwałkach w latach 2017 - 2018.</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II.1.2) Rodzaj zamówienia:</w:t>
      </w:r>
      <w:r w:rsidRPr="00BC4CC0">
        <w:rPr>
          <w:rFonts w:ascii="Times New Roman" w:eastAsia="Times New Roman" w:hAnsi="Times New Roman" w:cs="Times New Roman"/>
          <w:sz w:val="24"/>
          <w:szCs w:val="24"/>
          <w:lang w:eastAsia="pl-PL"/>
        </w:rPr>
        <w:t xml:space="preserve"> usługi.</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II.1.4) Określenie przedmiotu oraz wielkości lub zakresu zamówienia:</w:t>
      </w:r>
      <w:r w:rsidRPr="00BC4CC0">
        <w:rPr>
          <w:rFonts w:ascii="Times New Roman" w:eastAsia="Times New Roman" w:hAnsi="Times New Roman" w:cs="Times New Roman"/>
          <w:sz w:val="24"/>
          <w:szCs w:val="24"/>
          <w:lang w:eastAsia="pl-PL"/>
        </w:rPr>
        <w:t xml:space="preserve"> 1. Przedmiotem zamówienia są usługi polegające na świadczeniu obsługi prawnej Urzędu Miejskiego w Suwałkach wraz ze zmianami organizacyjnymi Urzędu, które nastąpią w trakcie realizacji zamówienia. 2. Obsługa prawna obejmuje w szczególności: 1) bieżące udzielanie interpretacji, porad, doradztwa prawnego oraz wyjaśnień w zakresie stosowania prawa; 2) sporządzanie opinii prawnych i innych opracowań na piśmie w terminie do 4 dni roboczych pracy Urzędu od dnia złożenia wniosku o jej wydanie. Opinia prawna powinna zawierać co najmniej: - analizę stanu prawnego, - konkluzję zawierającą prawidłowe, zdaniem opiniującego, rozwiązanie bądź propozycję rozwiązania problemu </w:t>
      </w:r>
      <w:proofErr w:type="spellStart"/>
      <w:r w:rsidRPr="00BC4CC0">
        <w:rPr>
          <w:rFonts w:ascii="Times New Roman" w:eastAsia="Times New Roman" w:hAnsi="Times New Roman" w:cs="Times New Roman"/>
          <w:sz w:val="24"/>
          <w:szCs w:val="24"/>
          <w:lang w:eastAsia="pl-PL"/>
        </w:rPr>
        <w:t>formalno</w:t>
      </w:r>
      <w:proofErr w:type="spellEnd"/>
      <w:r w:rsidRPr="00BC4CC0">
        <w:rPr>
          <w:rFonts w:ascii="Times New Roman" w:eastAsia="Times New Roman" w:hAnsi="Times New Roman" w:cs="Times New Roman"/>
          <w:sz w:val="24"/>
          <w:szCs w:val="24"/>
          <w:lang w:eastAsia="pl-PL"/>
        </w:rPr>
        <w:t xml:space="preserve"> - prawnego zgłaszanego przez Zamawiającego. Wszystkie opiniowane dokumenty powinny zawierać zapis Nie nasuwa zastrzeżeń formalno-prawnych i redakcyjnych wraz z podaniem miejsca i daty sporządzenia opinii oraz podpisu osoby sporządzającej opinię. W szczególnie uzasadnionych przypadkach termin sporządzenia opinii prawnej lub zaopiniowania aktu </w:t>
      </w:r>
      <w:r w:rsidRPr="00BC4CC0">
        <w:rPr>
          <w:rFonts w:ascii="Times New Roman" w:eastAsia="Times New Roman" w:hAnsi="Times New Roman" w:cs="Times New Roman"/>
          <w:sz w:val="24"/>
          <w:szCs w:val="24"/>
          <w:lang w:eastAsia="pl-PL"/>
        </w:rPr>
        <w:lastRenderedPageBreak/>
        <w:t xml:space="preserve">prawa miejscowego może ulec skróceniu do 2 dni na wniosek Zamawiającego. 3) sygnalizowanie zapowiedzi nowych lub zmian obowiązujących przepisów związanych z funkcjonowaniem samorządu gminnego i powiatowego, poprzez bieżące informowanie o ww. zmianach w szczególności podczas cyklicznych spotkań z udziałem osób kierujących komórkami organizacyjnymi Urzędu Miejskiego w Suwałkach; 4) niezwłoczne informowanie Sekretarza Miasta oraz w uzasadnionych przypadkach podczas cyklicznych spotkań z udziałem osób kierujących komórkami organizacyjnymi Urzędu Miejskiego w Suwałkach o uchybieniach w działalności Urzędu Miejskiego w zakresie przestrzegania prawa i skutkach tych uchybień; 5) uczestniczenie, na wniosek kierowników i naczelników komórek organizacyjnych, w prowadzonych rokowaniach, których celem jest nawiązanie, zmiana lub rozwiązanie stosunku prawnego; 6) uzgadnianie i opiniowanie pod względem formalno-prawnym projektów umów, parafowanie zawieranych umów, w terminie do 2 dni roboczych pracy Urzędu od ich złożenia. W przypadku braku możliwości uzgodnienia ostatecznej wersji dokumentu ewentualna odmowa parafowania musi być wyrażona w formie pisemnej i zawierać uzasadnienie wskazujące na rozwiązania prawidłowe pod względem prawnym; 7) opiniowanie pod względem </w:t>
      </w:r>
      <w:proofErr w:type="spellStart"/>
      <w:r w:rsidRPr="00BC4CC0">
        <w:rPr>
          <w:rFonts w:ascii="Times New Roman" w:eastAsia="Times New Roman" w:hAnsi="Times New Roman" w:cs="Times New Roman"/>
          <w:sz w:val="24"/>
          <w:szCs w:val="24"/>
          <w:lang w:eastAsia="pl-PL"/>
        </w:rPr>
        <w:t>formalno</w:t>
      </w:r>
      <w:proofErr w:type="spellEnd"/>
      <w:r w:rsidRPr="00BC4CC0">
        <w:rPr>
          <w:rFonts w:ascii="Times New Roman" w:eastAsia="Times New Roman" w:hAnsi="Times New Roman" w:cs="Times New Roman"/>
          <w:sz w:val="24"/>
          <w:szCs w:val="24"/>
          <w:lang w:eastAsia="pl-PL"/>
        </w:rPr>
        <w:t xml:space="preserve"> - prawnym projektów aktów prawa miejscowego, zarządzeń Prezydenta i innych aktów prawnych związanych z wykonywaniem zadań z zakresu administracji publicznej, w terminie do 2 dni roboczych. W przypadku braku możliwości uzgodnienia ostatecznej wersji dokumentu ewentualna odmowa parafowania musi być wyrażona w formie pisemnej i zawierać uzasadnienie wskazujące na rozwiązania prawidłowe pod względem prawnym; 8) udział w pracach zespołów, komisji i innych ciał roboczych powoływanych przez Prezydenta Miasta wg dyspozycji Prezydenta Miasta; 9) uczestniczenie i świadczenie obsługi prawnej w trakcie obrad Sesji Rady Miejskiej; 10) świadczenie obsługi prawnej w postępowaniach przetargowych w/g dyspozycji Zamawiającego, w tym reprezentowanie przed KIO i Sądem bez względu na wartość sporu. 11) dochodzenie roszczeń na drodze sądowej i prowadzenie egzekucji wierzytelności </w:t>
      </w:r>
      <w:proofErr w:type="spellStart"/>
      <w:r w:rsidRPr="00BC4CC0">
        <w:rPr>
          <w:rFonts w:ascii="Times New Roman" w:eastAsia="Times New Roman" w:hAnsi="Times New Roman" w:cs="Times New Roman"/>
          <w:sz w:val="24"/>
          <w:szCs w:val="24"/>
          <w:lang w:eastAsia="pl-PL"/>
        </w:rPr>
        <w:t>cywilno</w:t>
      </w:r>
      <w:proofErr w:type="spellEnd"/>
      <w:r w:rsidRPr="00BC4CC0">
        <w:rPr>
          <w:rFonts w:ascii="Times New Roman" w:eastAsia="Times New Roman" w:hAnsi="Times New Roman" w:cs="Times New Roman"/>
          <w:sz w:val="24"/>
          <w:szCs w:val="24"/>
          <w:lang w:eastAsia="pl-PL"/>
        </w:rPr>
        <w:t xml:space="preserve"> - prawnych Zamawiającego w/g dyspozycji Zamawiającego; 12) przejęcie akt spraw sądowych i egzekucyjnych będących w toku postępowania w celu dalszego ich prowadzenia - bez względu na tematykę i wartość przedmiotu sporu; 13) reprezentowanie Zamawiającego przez urzędami, instytucjami, osobami prawnymi i fizycznymi na podstawie dodatkowych upoważnień, w przypadku wystąpienia sporów prawnych, postępowań arbitrażowych lub pojednawczych; 14) zastępstwo procesowe wykonywane przez adwokata, radcę prawnego lub prawnika zagranicznego w rozumieniu ustawy z dnia 5 lipca 2002 r. o świadczeniu przez prawników zagranicznych pomocy prawnej w Rzeczypospolitej Polskiej (Dz. U. z 2014 r. poz. 134, z 2015 r. poz. 1311 oraz 2016 r. poz. 65), w postępowaniu arbitrażowym lub pojednawczym, lub przed sądami, trybunałami lub innymi organami publicznymi państwa członkowskiego Unii Europejskiej, państw trzecich lub przed międzynarodowymi sądami, trybunałami, instancjami arbitrażowymi lub pojednawczymi, z wyłączeniem postępowań z obszaru realizowanych przez Zamawiającego inwestycji, których wartość przedmiotu sporu będzie przekraczała 100 tys. zł. 3. Wykonawca zobowiązuje się, iż w ramach realizacji umowy będzie świadczyć obsługę prawną w sposób następujący: 1) minimum jeden radca prawny bądź adwokat będzie świadczyć obsługę prawną w wymiarze 7 godz. dziennie tj. od godz. 8:00 do 15:00 każdego dnia roboczego w siedzibie Urzędu Miejskiego w Suwałkach, 2) minimum jeden radca prawny lub adwokat będzie świadczyć obsługę prawną poza siedzibą Zamawiającego w formie dyżuru we wszystkie dni robocze Urzędu Miejskiego w Suwałkach. W uzasadnionych przypadkach, w zakresie zadań określonych w ust. 2 pkt 1, 5, 8, 9, 10, 11, 12, 13, 14 Wykonawca jest zobowiązany świadczyć obsługę prawną poza siedzibą Zamawiającego. Nie zwalnia to jednak ze świadczenia obsługi prawnej w wymiarze 7 godz. dziennie tj. od godz. 8:00 do 15:00 każdego dnia roboczego w siedzibie Urzędu Miejskiego w Suwałkach. 4. Wykonawca zapewni ciągłość obsługi prawnej w okresie realizacji niniejszego </w:t>
      </w:r>
      <w:r w:rsidRPr="00BC4CC0">
        <w:rPr>
          <w:rFonts w:ascii="Times New Roman" w:eastAsia="Times New Roman" w:hAnsi="Times New Roman" w:cs="Times New Roman"/>
          <w:sz w:val="24"/>
          <w:szCs w:val="24"/>
          <w:lang w:eastAsia="pl-PL"/>
        </w:rPr>
        <w:lastRenderedPageBreak/>
        <w:t>zamówienia. 5. Wykonawca zobowiązuje się do niewykonywania obsługi prawnej na rzecz innych podmiotów z udziałem zamawiającego, jednostek organizacyjnych miasta i miejskich osób prawnych oraz występowania w postępowaniach toczących się przed Zamawiającym w postępowaniach administracyjnych w okresie obowiązywania umowy..</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b/>
          <w:bCs/>
          <w:sz w:val="24"/>
          <w:szCs w:val="24"/>
          <w:lang w:eastAsia="pl-PL"/>
        </w:rPr>
      </w:pPr>
      <w:r w:rsidRPr="00BC4CC0">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BC4CC0" w:rsidRPr="00BC4CC0" w:rsidTr="00BC4CC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C4CC0" w:rsidRPr="00BC4CC0" w:rsidRDefault="00BC4CC0" w:rsidP="00BC4CC0">
            <w:pPr>
              <w:spacing w:after="0" w:line="240" w:lineRule="auto"/>
              <w:jc w:val="center"/>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 </w:t>
            </w:r>
          </w:p>
        </w:tc>
        <w:tc>
          <w:tcPr>
            <w:tcW w:w="0" w:type="auto"/>
            <w:vAlign w:val="center"/>
            <w:hideMark/>
          </w:tcPr>
          <w:p w:rsidR="00BC4CC0" w:rsidRPr="00BC4CC0" w:rsidRDefault="00BC4CC0" w:rsidP="00BC4CC0">
            <w:pPr>
              <w:spacing w:after="0"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przewiduje się udzielenie zamówień uzupełniających</w:t>
            </w:r>
          </w:p>
        </w:tc>
      </w:tr>
    </w:tbl>
    <w:p w:rsidR="00BC4CC0" w:rsidRPr="00BC4CC0" w:rsidRDefault="00BC4CC0" w:rsidP="00BC4CC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Określenie przedmiotu oraz wielkości lub zakresu zamówień uzupełniających</w:t>
      </w:r>
    </w:p>
    <w:p w:rsidR="00BC4CC0" w:rsidRPr="00BC4CC0" w:rsidRDefault="00BC4CC0" w:rsidP="00BC4CC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II.1.6) Wspólny Słownik Zamówień (CPV):</w:t>
      </w:r>
      <w:r w:rsidRPr="00BC4CC0">
        <w:rPr>
          <w:rFonts w:ascii="Times New Roman" w:eastAsia="Times New Roman" w:hAnsi="Times New Roman" w:cs="Times New Roman"/>
          <w:sz w:val="24"/>
          <w:szCs w:val="24"/>
          <w:lang w:eastAsia="pl-PL"/>
        </w:rPr>
        <w:t xml:space="preserve"> 79.10.00.00-5, 79.22.10.00-9.</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II.1.7) Czy dopuszcza się złożenie oferty częściowej:</w:t>
      </w:r>
      <w:r w:rsidRPr="00BC4CC0">
        <w:rPr>
          <w:rFonts w:ascii="Times New Roman" w:eastAsia="Times New Roman" w:hAnsi="Times New Roman" w:cs="Times New Roman"/>
          <w:sz w:val="24"/>
          <w:szCs w:val="24"/>
          <w:lang w:eastAsia="pl-PL"/>
        </w:rPr>
        <w:t xml:space="preserve"> nie.</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II.1.8) Czy dopuszcza się złożenie oferty wariantowej:</w:t>
      </w:r>
      <w:r w:rsidRPr="00BC4CC0">
        <w:rPr>
          <w:rFonts w:ascii="Times New Roman" w:eastAsia="Times New Roman" w:hAnsi="Times New Roman" w:cs="Times New Roman"/>
          <w:sz w:val="24"/>
          <w:szCs w:val="24"/>
          <w:lang w:eastAsia="pl-PL"/>
        </w:rPr>
        <w:t xml:space="preserve"> nie.</w:t>
      </w:r>
    </w:p>
    <w:p w:rsidR="00BC4CC0" w:rsidRPr="00BC4CC0" w:rsidRDefault="00BC4CC0" w:rsidP="00BC4CC0">
      <w:pPr>
        <w:spacing w:after="0" w:line="240" w:lineRule="auto"/>
        <w:rPr>
          <w:rFonts w:ascii="Times New Roman" w:eastAsia="Times New Roman" w:hAnsi="Times New Roman" w:cs="Times New Roman"/>
          <w:sz w:val="24"/>
          <w:szCs w:val="24"/>
          <w:lang w:eastAsia="pl-PL"/>
        </w:rPr>
      </w:pP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II.2) CZAS TRWANIA ZAMÓWIENIA LUB TERMIN WYKONANIA:</w:t>
      </w:r>
      <w:r w:rsidRPr="00BC4CC0">
        <w:rPr>
          <w:rFonts w:ascii="Times New Roman" w:eastAsia="Times New Roman" w:hAnsi="Times New Roman" w:cs="Times New Roman"/>
          <w:sz w:val="24"/>
          <w:szCs w:val="24"/>
          <w:lang w:eastAsia="pl-PL"/>
        </w:rPr>
        <w:t xml:space="preserve"> Zakończenie: 31.12.2018.</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SEKCJA III: INFORMACJE O CHARAKTERZE PRAWNYM, EKONOMICZNYM, FINANSOWYM I TECHNICZNYM</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III.1) WADIUM</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Informacja na temat wadium:</w:t>
      </w:r>
      <w:r w:rsidRPr="00BC4CC0">
        <w:rPr>
          <w:rFonts w:ascii="Times New Roman" w:eastAsia="Times New Roman" w:hAnsi="Times New Roman" w:cs="Times New Roman"/>
          <w:sz w:val="24"/>
          <w:szCs w:val="24"/>
          <w:lang w:eastAsia="pl-PL"/>
        </w:rPr>
        <w:t xml:space="preserve"> 1. Wykonawca zapewni jako część swojej oferty wadium w wysokości: 4.000,00 zł (słownie: cztery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 Pekao S.A. II/O w Suwałkach nr 76 1240 5211 1111 0000 4929 8215 w terminie do dnia 09.08.2016 roku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w:t>
      </w:r>
      <w:r w:rsidRPr="00BC4CC0">
        <w:rPr>
          <w:rFonts w:ascii="Times New Roman" w:eastAsia="Times New Roman" w:hAnsi="Times New Roman" w:cs="Times New Roman"/>
          <w:sz w:val="24"/>
          <w:szCs w:val="24"/>
          <w:lang w:eastAsia="pl-PL"/>
        </w:rPr>
        <w:lastRenderedPageBreak/>
        <w:t>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III.2) ZALICZKI</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BC4CC0" w:rsidRPr="00BC4CC0" w:rsidRDefault="00BC4CC0" w:rsidP="00BC4CC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BC4CC0" w:rsidRPr="00BC4CC0" w:rsidRDefault="00BC4CC0" w:rsidP="00BC4CC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Opis sposobu dokonywania oceny spełniania tego warunku</w:t>
      </w:r>
    </w:p>
    <w:p w:rsidR="00BC4CC0" w:rsidRPr="00BC4CC0" w:rsidRDefault="00BC4CC0" w:rsidP="00BC4CC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C4CC0" w:rsidRPr="00BC4CC0" w:rsidRDefault="00BC4CC0" w:rsidP="00BC4CC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III.3.2) Wiedza i doświadczenie</w:t>
      </w:r>
    </w:p>
    <w:p w:rsidR="00BC4CC0" w:rsidRPr="00BC4CC0" w:rsidRDefault="00BC4CC0" w:rsidP="00BC4CC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Opis sposobu dokonywania oceny spełniania tego warunku</w:t>
      </w:r>
    </w:p>
    <w:p w:rsidR="00BC4CC0" w:rsidRPr="00BC4CC0" w:rsidRDefault="00BC4CC0" w:rsidP="00BC4CC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W celu potwierdzenia wiedzy i doświadczenia Wykonawcy winni udokumentować wykonanie - w okresie ostatnich 3 lat przed upływem terminu składania ofert, a jeżeli okres prowadzenia działalności jest krótszy - w tym okresie, co najmniej: 1) jednej usługi polegającej na świadczeniu bieżącej obsługi prawnej miasta na prawach powiatu przez okres co najmniej 12 miesięcy, i 2) trzech usług polegających na świadczeniu bieżącej obsługi prawnej jednostki samorządu terytorialnego przez okres co najmniej 18 miesięcy każda. Ocena spełnienia warunków udziału w postępowaniu zostanie dokonana wg formuły spełnia - nie spełnia, w oparciu o informacje zawarte w dokumentach i oświadczeniach, o których mowa w rozdziale 10 i 11 SIWZ.</w:t>
      </w:r>
    </w:p>
    <w:p w:rsidR="00BC4CC0" w:rsidRPr="00BC4CC0" w:rsidRDefault="00BC4CC0" w:rsidP="00BC4CC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III.3.3) Potencjał techniczny</w:t>
      </w:r>
    </w:p>
    <w:p w:rsidR="00BC4CC0" w:rsidRPr="00BC4CC0" w:rsidRDefault="00BC4CC0" w:rsidP="00BC4CC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Opis sposobu dokonywania oceny spełniania tego warunku</w:t>
      </w:r>
    </w:p>
    <w:p w:rsidR="00BC4CC0" w:rsidRPr="00BC4CC0" w:rsidRDefault="00BC4CC0" w:rsidP="00BC4CC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lastRenderedPageBreak/>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C4CC0" w:rsidRPr="00BC4CC0" w:rsidRDefault="00BC4CC0" w:rsidP="00BC4CC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III.3.4) Osoby zdolne do wykonania zamówienia</w:t>
      </w:r>
    </w:p>
    <w:p w:rsidR="00BC4CC0" w:rsidRPr="00BC4CC0" w:rsidRDefault="00BC4CC0" w:rsidP="00BC4CC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Opis sposobu dokonywania oceny spełniania tego warunku</w:t>
      </w:r>
    </w:p>
    <w:p w:rsidR="00BC4CC0" w:rsidRPr="00BC4CC0" w:rsidRDefault="00BC4CC0" w:rsidP="00BC4CC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1) Za spełnienie warunku dotyczącego dysponowania osobami zdolnymi do wykonania zamówienia Zamawiający uzna dysponowanie co najmniej czteroma osobami posiadającymi uprawnienia do wykonywania zawodu radcy prawnego zgodnie z ustawą z dnia 6 lipca 1982 r. o radcach prawnych lub zawodu adwokata zgodnie z ustawą z dnia 26 maja 1982 r. Prawo o adwokaturze lub które są prawnikami zagranicznymi wykonującymi stałą praktykę na podstawie ustawy z dnia 05.07.2002 roku o świadczeniu pomocy prawnej przez prawników zagranicznych w RP oraz posiadają wpis na listę potwierdzającą wykonywanie zawodu adwokata lub radcy prawnego, prowadzoną przez Okręgową Izbę Radców Prawnych lub Okręgową Izbę Adwokacką. 2) Spośród czterech wskazanych osób co najmniej jedna powinna posiadać minimum 18 miesięczne doświadczenie w obsłudze prawnej miasta na prawach powiatu. 3) Spośród czterech wskazanych osób dwie z nich powinny posiadać co najmniej 6 letnie doświadczenie zawodowe, a dwie kolejne minimum 2-letnie doświadczenie zawodowe do dnia składania ofert, w obszarze obsługi prawnej jednostek samorządu terytorialnego, lub jednostek organizacyjnych samorządu terytorialnego dotyczące co najmniej 12 zagadnień, spośród wymienionych poniżej: 1) Gospodarka przestrzenna i prawo budowlane, 2) Komunikacja i gospodarka komunalna, 3) Obrót nieruchomościami, 4) Prawo lokalowe, 5) Ochrona środowiska, 6) Ochrona zdrowia, 7) Pomoc społeczna, 8) Sprawy z zakresu ewidencji ludności, dowodów osobistych, obrony cywilnej, zarządzania kryzysowego i spraw obronnych, 9) Sprawy kadrowe i organizacyjne, 10) Zamówienia publiczne, 11) Finanse publiczne (w tym podatki i opłaty lokalne), 12) Tworzenie aktów prawa miejscowego, 13) Kultura i sport, 14) Oświata i wychowanie, 15) Pozyskiwanie i rozliczanie środków unijnych, 16) Zagadnienia związane z prowadzeniem inwestycji, w tym zgodnie z ustawą o szczególnych zasadach przygotowania i realizacji inwestycji w zakresie dróg publicznych, 17) Nadzór nad spółkami prawa handlowego z udziałem jednostek samorządu terytorialnego, 18) Współpraca z organizacjami pożytku publicznego, 19) Ochrona zabytków. Ocena spełnienia warunków udziału w postępowaniu zostanie dokonana wg formuły spełnia - nie spełnia, w oparciu o informacje zawarte w dokumentach i oświadczeniach, o których mowa w rozdziale 10 i 11 SIWZ.</w:t>
      </w:r>
    </w:p>
    <w:p w:rsidR="00BC4CC0" w:rsidRPr="00BC4CC0" w:rsidRDefault="00BC4CC0" w:rsidP="00BC4CC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III.3.5) Sytuacja ekonomiczna i finansowa</w:t>
      </w:r>
    </w:p>
    <w:p w:rsidR="00BC4CC0" w:rsidRPr="00BC4CC0" w:rsidRDefault="00BC4CC0" w:rsidP="00BC4CC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Opis sposobu dokonywania oceny spełniania tego warunku</w:t>
      </w:r>
    </w:p>
    <w:p w:rsidR="00BC4CC0" w:rsidRPr="00BC4CC0" w:rsidRDefault="00BC4CC0" w:rsidP="00BC4CC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 xml:space="preserve">Warunek ten zostanie uznany za spełniony, jeśli Wykonawca przedłoży w ofercie oświadczenie w trybie art. 22 ust.1 ustawy Prawo zamówień publicznych. Ocena spełnienia warunków udziału w postępowaniu zostanie </w:t>
      </w:r>
      <w:r w:rsidRPr="00BC4CC0">
        <w:rPr>
          <w:rFonts w:ascii="Times New Roman" w:eastAsia="Times New Roman" w:hAnsi="Times New Roman" w:cs="Times New Roman"/>
          <w:sz w:val="24"/>
          <w:szCs w:val="24"/>
          <w:lang w:eastAsia="pl-PL"/>
        </w:rPr>
        <w:lastRenderedPageBreak/>
        <w:t>dokonana wg formuły spełnia - nie spełnia, w oparciu o informacje zawarte w oświadczeniach,</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BC4CC0" w:rsidRPr="00BC4CC0" w:rsidRDefault="00BC4CC0" w:rsidP="00BC4CC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BC4CC0" w:rsidRPr="00BC4CC0" w:rsidRDefault="00BC4CC0" w:rsidP="00BC4CC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BC4CC0" w:rsidRPr="00BC4CC0" w:rsidRDefault="00BC4CC0" w:rsidP="00BC4CC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BC4CC0" w:rsidRPr="00BC4CC0" w:rsidRDefault="00BC4CC0" w:rsidP="00BC4CC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III.4.3) Dokumenty podmiotów zagranicznych</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III.4.3.1) dokument wystawiony w kraju, w którym ma siedzibę lub miejsce zamieszkania potwierdzający, że:</w:t>
      </w:r>
    </w:p>
    <w:p w:rsidR="00BC4CC0" w:rsidRPr="00BC4CC0" w:rsidRDefault="00BC4CC0" w:rsidP="00BC4CC0">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III.4.4) Dokumenty dotyczące przynależności do tej samej grupy kapitałowej</w:t>
      </w:r>
    </w:p>
    <w:p w:rsidR="00BC4CC0" w:rsidRPr="00BC4CC0" w:rsidRDefault="00BC4CC0" w:rsidP="00BC4CC0">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III.6) INNE DOKUMENTY</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Inne dokumenty niewymienione w pkt III.4) albo w pkt III.5)</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9.1 i/lub 9.2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SEKCJA IV: PROCEDURA</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IV.1) TRYB UDZIELENIA ZAMÓWIENIA</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IV.1.1) Tryb udzielenia zamówienia:</w:t>
      </w:r>
      <w:r w:rsidRPr="00BC4CC0">
        <w:rPr>
          <w:rFonts w:ascii="Times New Roman" w:eastAsia="Times New Roman" w:hAnsi="Times New Roman" w:cs="Times New Roman"/>
          <w:sz w:val="24"/>
          <w:szCs w:val="24"/>
          <w:lang w:eastAsia="pl-PL"/>
        </w:rPr>
        <w:t xml:space="preserve"> przetarg nieograniczony.</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IV.2) KRYTERIA OCENY OFERT</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 xml:space="preserve">IV.2.1) Kryteria oceny ofert: </w:t>
      </w:r>
      <w:r w:rsidRPr="00BC4CC0">
        <w:rPr>
          <w:rFonts w:ascii="Times New Roman" w:eastAsia="Times New Roman" w:hAnsi="Times New Roman" w:cs="Times New Roman"/>
          <w:sz w:val="24"/>
          <w:szCs w:val="24"/>
          <w:lang w:eastAsia="pl-PL"/>
        </w:rPr>
        <w:t>cena oraz inne kryteria związane z przedmiotem zamówienia:</w:t>
      </w:r>
    </w:p>
    <w:p w:rsidR="00BC4CC0" w:rsidRPr="00BC4CC0" w:rsidRDefault="00BC4CC0" w:rsidP="00BC4CC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1 - Cena - 80</w:t>
      </w:r>
    </w:p>
    <w:p w:rsidR="00BC4CC0" w:rsidRPr="00BC4CC0" w:rsidRDefault="00BC4CC0" w:rsidP="00BC4CC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2 - doświadczenie - 20</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IV.2.2)</w:t>
      </w:r>
      <w:r w:rsidRPr="00BC4CC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BC4CC0" w:rsidRPr="00BC4CC0" w:rsidTr="00BC4CC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C4CC0" w:rsidRPr="00BC4CC0" w:rsidRDefault="00BC4CC0" w:rsidP="00BC4CC0">
            <w:pPr>
              <w:spacing w:after="0" w:line="240" w:lineRule="auto"/>
              <w:jc w:val="center"/>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lastRenderedPageBreak/>
              <w:t> </w:t>
            </w:r>
          </w:p>
        </w:tc>
        <w:tc>
          <w:tcPr>
            <w:tcW w:w="0" w:type="auto"/>
            <w:vAlign w:val="center"/>
            <w:hideMark/>
          </w:tcPr>
          <w:p w:rsidR="00BC4CC0" w:rsidRPr="00BC4CC0" w:rsidRDefault="00BC4CC0" w:rsidP="00BC4CC0">
            <w:pPr>
              <w:spacing w:after="0"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przeprowadzona będzie aukcja elektroniczna,</w:t>
            </w:r>
            <w:r w:rsidRPr="00BC4CC0">
              <w:rPr>
                <w:rFonts w:ascii="Times New Roman" w:eastAsia="Times New Roman" w:hAnsi="Times New Roman" w:cs="Times New Roman"/>
                <w:sz w:val="24"/>
                <w:szCs w:val="24"/>
                <w:lang w:eastAsia="pl-PL"/>
              </w:rPr>
              <w:t xml:space="preserve"> adres strony, na której będzie prowadzona: </w:t>
            </w:r>
          </w:p>
        </w:tc>
      </w:tr>
    </w:tbl>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IV.3) ZMIANA UMOWY</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Dopuszczalne zmiany postanowień umowy oraz określenie warunków zmian</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sz w:val="24"/>
          <w:szCs w:val="24"/>
          <w:lang w:eastAsia="pl-PL"/>
        </w:rPr>
        <w:t xml:space="preserve">Istotne postanowienia umowy zawarte zostały w załączniku Nr 8 do SIWZ. 1. W przypadku gdy w okresie obowiązywania umowy nastąpi zmiana: 1) stawki VAT, 2) wysokości minimalnego wynagrodzenia za pracę ustalonego na podstawie art. 2 ust. 3-5 ustawy z dnia 10 października 2002 r. o minimalnym wynagrodzeniu za pracę, 3) zasad podlegania ubezpieczeniom społecznym lub ubezpieczeniu zdrowotnemu lub wysokości stawki składki na ubezpieczenia społeczne lub zdrowotne - a zmiany te będą miały wpływ na koszty wykonania zamówienia przez Wykonawcę - zastosowanie mają zasady wprowadzenia zmian wysokości wynagrodzenia należnego Wykonawcy, określone w postanowieniach ust. 2-8. 2. Zmiana wysokości wynagrodzenia wymaga zmiany do umowy w drodze aneksu. 3. Wykonawca najpóźniej w terminie 30 dni od dnia wejścia w życie przepisów wprowadzających zmiany, o których mowa w ust. 1, może wystąpić do Zamawiającego z pisemnym wnioskiem o dokonanie zmiany umowy w zakresie wysokości wynagrodzenia wraz z jej uzasadnieniem faktycznym i prawnym oraz dokumentami niezbędnymi do oceny przez Zamawiającego, czy zmiany mają wpływ na koszty wykonania umowy przez Wykonawcę oraz w jakim stopniu zmiany tych kosztów uzasadniają zmianę wysokości wynagrodzenia Wykonawcy określonego w umowie, a w szczególności: - szczegółową kalkulację proponowanej zmienionej wysokości wynagrodzenia Wykonawcy oraz wykazanie adekwatności propozycji do zmiany wysokości kosztów wykonania umowy przez Wykonawcę, - przyjęte przez Wykonawcę zasady kalkulacji wysokości kosztów wykonania umowy oraz założenia co do wysokości dotychczasowych oraz przyszłych kosztów wykonania umowy, wraz z dokumentami potwierdzającymi prawidłowość przyjętych założeń - taki jak np. umowy o pracę lub dokumenty potwierdzające zgłoszenie pracowników do ubezpieczeń. Nie będą akceptowane koszty wynikające z podwyższenia wynagrodzenia pracownikom Wykonawcy, które nie są konieczne w celu ich dostosowania do wysokości minimalnego wynagrodzenia za pracę. 4. W terminie 30 dni od daty otrzymania wniosku, o którym mowa w ust. 3 Zamawiający może zwrócić się do Wykonawcy o jego uzupełnienie, poprzez przekazanie dodatkowych wyjaśnień, informacji lub dokumentów (np. żądać oryginałów do wglądu lub kopii potwierdzonych za zgodność z oryginałem) 5. Zamawiający w terminie 30 dni od otrzymania kompletnego wniosku zajmie wobec niego pisemne stanowisko. Za dzień przekazania stanowiska uznaje się dzień jego wysłania na adres właściwy dla doręczeń pism dla Wykonawcy. 6. Zamawiający najpóźniej w terminie 30 dni od dnia wejścia w życie przepisów wprowadzających zmiany, o których mowa w ust. 1, może przekazać Wykonawcy pisemny wniosek o dokonanie zmiany umowy, w przypadku wydania przepisów wprowadzających zmiany, o których mowa w ust. 3. Wniosek powinien zawierać co najmniej propozycję zmiany umowy w zakresie wysokości wynagrodzenia oraz powołanie zmian przepisów. 7. Przed przekazaniem wniosku, o którym mowa w ust. 6, Zamawiający może zwrócić się do Wykonawcy, o udzielenie informacji lub przekazanie wyjaśnień lub dokumentów (oryginałów do wglądu lub kopii potwierdzonych za zgodność z oryginałem) niezbędnych do oceny przez Zamawiającego, czy zmiany, o których mowa w ust. 1, mają wpływ na koszty wykonania umowy przez Wykonawcę oraz w jakim stopniu zmiany tych </w:t>
      </w:r>
      <w:r w:rsidRPr="00BC4CC0">
        <w:rPr>
          <w:rFonts w:ascii="Times New Roman" w:eastAsia="Times New Roman" w:hAnsi="Times New Roman" w:cs="Times New Roman"/>
          <w:sz w:val="24"/>
          <w:szCs w:val="24"/>
          <w:lang w:eastAsia="pl-PL"/>
        </w:rPr>
        <w:lastRenderedPageBreak/>
        <w:t>kosztów uzasadniają zmianę wysokości wynagrodzenia. Rodzaj i zakres tych informacji określi Zamawiający. Postanowienia ust. 4-5 stosuje się odpowiednio, z tym że Wykonawca jest zobowiązany w każdym przypadku do zajęcia pisemnego stanowiska w terminie 30 dni od dnia otrzymania wniosku od Zamawiającego. 8. Jeżeli w trakcie procedury opisanej w ust. 1-7 zostanie wykazane, że zmiany, o których mowa w ust. 1, uzasadniają zmianę wysokości wynagrodzenia. Strony uzasadniają treść aneksu do umowy oraz podpiszą aneks, z zachowaniem zasady zmiany wysokości wynagrodzenia w kwocie odpowiadającej zmianie kosztów wykonania umowy wywołanych przyczynami określonymi w ust. 1. 9. Strony dopuszczają możliwość wprowadzenia zmiany do umowy w przypadku zmiany personelu wykonawcy na skutek zdarzeń losowych, śmierci, choroby, zmian kadrowo-personalnych, utraty wymaganych uprawnień, utraty stanowiska, rezygnacji, niewywiązywania się z obowiązków wynikających z umowy, na inne osoby legitymujące się co najmniej równoważnymi uprawnieniami i kwalifikacjami. 10. Powyższe postanowienia stanowią katalog zmian na które Zamawiający może wyrazić zgodę. Nie stanowią jednocześnie zobowiązania do wyrażenia zgody.</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IV.4) INFORMACJE ADMINISTRACYJNE</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IV.4.1)</w:t>
      </w:r>
      <w:r w:rsidRPr="00BC4CC0">
        <w:rPr>
          <w:rFonts w:ascii="Times New Roman" w:eastAsia="Times New Roman" w:hAnsi="Times New Roman" w:cs="Times New Roman"/>
          <w:sz w:val="24"/>
          <w:szCs w:val="24"/>
          <w:lang w:eastAsia="pl-PL"/>
        </w:rPr>
        <w:t> </w:t>
      </w:r>
      <w:r w:rsidRPr="00BC4CC0">
        <w:rPr>
          <w:rFonts w:ascii="Times New Roman" w:eastAsia="Times New Roman" w:hAnsi="Times New Roman" w:cs="Times New Roman"/>
          <w:b/>
          <w:bCs/>
          <w:sz w:val="24"/>
          <w:szCs w:val="24"/>
          <w:lang w:eastAsia="pl-PL"/>
        </w:rPr>
        <w:t>Adres strony internetowej, na której jest dostępna specyfikacja istotnych warunków zamówienia:</w:t>
      </w:r>
      <w:r w:rsidRPr="00BC4CC0">
        <w:rPr>
          <w:rFonts w:ascii="Times New Roman" w:eastAsia="Times New Roman" w:hAnsi="Times New Roman" w:cs="Times New Roman"/>
          <w:sz w:val="24"/>
          <w:szCs w:val="24"/>
          <w:lang w:eastAsia="pl-PL"/>
        </w:rPr>
        <w:t xml:space="preserve"> http://bip.um.suwalki.pl/Przetargi_sekcja/Zam_2016/Aktualne/</w:t>
      </w:r>
      <w:r w:rsidRPr="00BC4CC0">
        <w:rPr>
          <w:rFonts w:ascii="Times New Roman" w:eastAsia="Times New Roman" w:hAnsi="Times New Roman" w:cs="Times New Roman"/>
          <w:sz w:val="24"/>
          <w:szCs w:val="24"/>
          <w:lang w:eastAsia="pl-PL"/>
        </w:rPr>
        <w:br/>
      </w:r>
      <w:r w:rsidRPr="00BC4CC0">
        <w:rPr>
          <w:rFonts w:ascii="Times New Roman" w:eastAsia="Times New Roman" w:hAnsi="Times New Roman" w:cs="Times New Roman"/>
          <w:b/>
          <w:bCs/>
          <w:sz w:val="24"/>
          <w:szCs w:val="24"/>
          <w:lang w:eastAsia="pl-PL"/>
        </w:rPr>
        <w:t>Specyfikację istotnych warunków zamówienia można uzyskać pod adresem:</w:t>
      </w:r>
      <w:r w:rsidRPr="00BC4CC0">
        <w:rPr>
          <w:rFonts w:ascii="Times New Roman" w:eastAsia="Times New Roman" w:hAnsi="Times New Roman" w:cs="Times New Roman"/>
          <w:sz w:val="24"/>
          <w:szCs w:val="24"/>
          <w:lang w:eastAsia="pl-PL"/>
        </w:rPr>
        <w:t xml:space="preserve"> Urząd Miejski Wydział Zamówień Publicznych ul. Mickiewicza 1 16-400 Suwałki.</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IV.4.4) Termin składania wniosków o dopuszczenie do udziału w postępowaniu lub ofert:</w:t>
      </w:r>
      <w:r w:rsidRPr="00BC4CC0">
        <w:rPr>
          <w:rFonts w:ascii="Times New Roman" w:eastAsia="Times New Roman" w:hAnsi="Times New Roman" w:cs="Times New Roman"/>
          <w:sz w:val="24"/>
          <w:szCs w:val="24"/>
          <w:lang w:eastAsia="pl-PL"/>
        </w:rPr>
        <w:t xml:space="preserve"> 09.08.2016 godzina 10:00, miejsce: Urząd Miejski Kancelaria Ogólna - pokój nr 5 ul. Mickiewicza 1 16-400 Suwałki.</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IV.4.5) Termin związania ofertą:</w:t>
      </w:r>
      <w:r w:rsidRPr="00BC4CC0">
        <w:rPr>
          <w:rFonts w:ascii="Times New Roman" w:eastAsia="Times New Roman" w:hAnsi="Times New Roman" w:cs="Times New Roman"/>
          <w:sz w:val="24"/>
          <w:szCs w:val="24"/>
          <w:lang w:eastAsia="pl-PL"/>
        </w:rPr>
        <w:t xml:space="preserve"> okres w dniach: 30 (od ostatecznego terminu składania ofert).</w:t>
      </w:r>
    </w:p>
    <w:p w:rsidR="00BC4CC0" w:rsidRPr="00BC4CC0" w:rsidRDefault="00BC4CC0" w:rsidP="00BC4CC0">
      <w:pPr>
        <w:spacing w:before="100" w:beforeAutospacing="1" w:after="100" w:afterAutospacing="1" w:line="240" w:lineRule="auto"/>
        <w:rPr>
          <w:rFonts w:ascii="Times New Roman" w:eastAsia="Times New Roman" w:hAnsi="Times New Roman" w:cs="Times New Roman"/>
          <w:sz w:val="24"/>
          <w:szCs w:val="24"/>
          <w:lang w:eastAsia="pl-PL"/>
        </w:rPr>
      </w:pPr>
      <w:r w:rsidRPr="00BC4CC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C4CC0">
        <w:rPr>
          <w:rFonts w:ascii="Times New Roman" w:eastAsia="Times New Roman" w:hAnsi="Times New Roman" w:cs="Times New Roman"/>
          <w:sz w:val="24"/>
          <w:szCs w:val="24"/>
          <w:lang w:eastAsia="pl-PL"/>
        </w:rPr>
        <w:t>nie</w:t>
      </w:r>
    </w:p>
    <w:p w:rsidR="00BC4CC0" w:rsidRPr="00BC4CC0" w:rsidRDefault="00BC4CC0" w:rsidP="00BC4CC0">
      <w:pPr>
        <w:spacing w:after="0" w:line="240" w:lineRule="auto"/>
        <w:rPr>
          <w:rFonts w:ascii="Times New Roman" w:eastAsia="Times New Roman" w:hAnsi="Times New Roman" w:cs="Times New Roman"/>
          <w:sz w:val="24"/>
          <w:szCs w:val="24"/>
          <w:lang w:eastAsia="pl-PL"/>
        </w:rPr>
      </w:pPr>
    </w:p>
    <w:p w:rsidR="00D02E86" w:rsidRDefault="00D02E86">
      <w:bookmarkStart w:id="0" w:name="_GoBack"/>
      <w:bookmarkEnd w:id="0"/>
    </w:p>
    <w:sectPr w:rsidR="00D02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8472C"/>
    <w:multiLevelType w:val="multilevel"/>
    <w:tmpl w:val="29A8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F7643"/>
    <w:multiLevelType w:val="multilevel"/>
    <w:tmpl w:val="603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65030"/>
    <w:multiLevelType w:val="multilevel"/>
    <w:tmpl w:val="1A1C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35C5C"/>
    <w:multiLevelType w:val="multilevel"/>
    <w:tmpl w:val="0058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C627B9"/>
    <w:multiLevelType w:val="multilevel"/>
    <w:tmpl w:val="1E2A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3733F9"/>
    <w:multiLevelType w:val="multilevel"/>
    <w:tmpl w:val="38B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7055C"/>
    <w:multiLevelType w:val="multilevel"/>
    <w:tmpl w:val="771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6D7FF2"/>
    <w:multiLevelType w:val="multilevel"/>
    <w:tmpl w:val="9650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4"/>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C0"/>
    <w:rsid w:val="00BC4CC0"/>
    <w:rsid w:val="00D02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43CB5-06D7-4202-846A-5A0F26EE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C4CC0"/>
  </w:style>
  <w:style w:type="character" w:styleId="Hipercze">
    <w:name w:val="Hyperlink"/>
    <w:basedOn w:val="Domylnaczcionkaakapitu"/>
    <w:uiPriority w:val="99"/>
    <w:semiHidden/>
    <w:unhideWhenUsed/>
    <w:rsid w:val="00BC4CC0"/>
    <w:rPr>
      <w:color w:val="0000FF"/>
      <w:u w:val="single"/>
    </w:rPr>
  </w:style>
  <w:style w:type="paragraph" w:styleId="NormalnyWeb">
    <w:name w:val="Normal (Web)"/>
    <w:basedOn w:val="Normalny"/>
    <w:uiPriority w:val="99"/>
    <w:unhideWhenUsed/>
    <w:rsid w:val="00BC4CC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C4CC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BC4CC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C4CC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473489">
      <w:bodyDiv w:val="1"/>
      <w:marLeft w:val="0"/>
      <w:marRight w:val="0"/>
      <w:marTop w:val="0"/>
      <w:marBottom w:val="0"/>
      <w:divBdr>
        <w:top w:val="none" w:sz="0" w:space="0" w:color="auto"/>
        <w:left w:val="none" w:sz="0" w:space="0" w:color="auto"/>
        <w:bottom w:val="none" w:sz="0" w:space="0" w:color="auto"/>
        <w:right w:val="none" w:sz="0" w:space="0" w:color="auto"/>
      </w:divBdr>
      <w:divsChild>
        <w:div w:id="102933607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Zam_2016/Aktualn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3661</Words>
  <Characters>21969</Characters>
  <Application>Microsoft Office Word</Application>
  <DocSecurity>0</DocSecurity>
  <Lines>183</Lines>
  <Paragraphs>51</Paragraphs>
  <ScaleCrop>false</ScaleCrop>
  <Company>Urząd Miejski w Suwałkach</Company>
  <LinksUpToDate>false</LinksUpToDate>
  <CharactersWithSpaces>25579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2016-07-19T09:56:00Z</dcterms:created>
  <dcterms:modified xsi:type="dcterms:W3CDTF">2016-07-19T09:57:00Z</dcterms:modified>
</cp:coreProperties>
</file>