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35578C">
        <w:rPr>
          <w:b/>
          <w:sz w:val="28"/>
          <w:szCs w:val="28"/>
        </w:rPr>
        <w:t>7</w:t>
      </w:r>
      <w:r w:rsidR="00A120D4">
        <w:rPr>
          <w:b/>
          <w:sz w:val="28"/>
          <w:szCs w:val="28"/>
        </w:rPr>
        <w:t>8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35578C">
        <w:rPr>
          <w:b/>
          <w:sz w:val="28"/>
          <w:szCs w:val="28"/>
        </w:rPr>
        <w:t>9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1930CC" w:rsidRPr="00367CD8" w:rsidRDefault="00F71E4A" w:rsidP="00743A49">
      <w:pPr>
        <w:pStyle w:val="Tekstpodstawowy"/>
        <w:jc w:val="both"/>
        <w:rPr>
          <w:b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A120D4">
        <w:rPr>
          <w:b/>
          <w:bCs/>
          <w:szCs w:val="24"/>
        </w:rPr>
        <w:t>Budowa ulic: Ełckiej, Giżyckiej, Gołdapskiej, Oleckiej i Węgorzewskiej, sięgacza ulicy Lubelskiej oraz uzupełnienia uzbrojenia technicznego terenu na osiedlu Hańcza w Suwałkach</w:t>
      </w:r>
      <w:bookmarkStart w:id="0" w:name="_GoBack"/>
      <w:bookmarkEnd w:id="0"/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91B91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91B91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5578C"/>
    <w:rsid w:val="00367CD8"/>
    <w:rsid w:val="003A28C2"/>
    <w:rsid w:val="00405953"/>
    <w:rsid w:val="00430AFF"/>
    <w:rsid w:val="004C460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91B91"/>
    <w:rsid w:val="009A17E0"/>
    <w:rsid w:val="009A760D"/>
    <w:rsid w:val="009C3299"/>
    <w:rsid w:val="00A120D4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548EC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51</cp:revision>
  <cp:lastPrinted>2016-05-24T09:32:00Z</cp:lastPrinted>
  <dcterms:created xsi:type="dcterms:W3CDTF">2014-02-06T08:48:00Z</dcterms:created>
  <dcterms:modified xsi:type="dcterms:W3CDTF">2016-06-23T12:00:00Z</dcterms:modified>
</cp:coreProperties>
</file>