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00</w:t>
      </w:r>
      <w:r w:rsidR="00E14D9E">
        <w:rPr>
          <w:b/>
          <w:sz w:val="28"/>
          <w:szCs w:val="28"/>
        </w:rPr>
        <w:t>8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E14D9E" w:rsidRDefault="00F71E4A" w:rsidP="00E14D9E">
      <w:pPr>
        <w:pStyle w:val="Tekstpodstawowy3"/>
        <w:spacing w:after="0"/>
        <w:rPr>
          <w:b/>
          <w:bCs/>
          <w:i/>
          <w:sz w:val="24"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E14D9E">
        <w:rPr>
          <w:b/>
          <w:bCs/>
          <w:i/>
          <w:sz w:val="24"/>
          <w:szCs w:val="24"/>
        </w:rPr>
        <w:t>Zaprojektowanie i budowa magazynu soli drogowej w Zarządzie Dróg i Zieleni w Suwałkach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  <w:bookmarkStart w:id="0" w:name="_GoBack"/>
      <w:bookmarkEnd w:id="0"/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C3299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14D9E"/>
    <w:rsid w:val="00EA2B3B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44</cp:revision>
  <cp:lastPrinted>2016-01-15T10:14:00Z</cp:lastPrinted>
  <dcterms:created xsi:type="dcterms:W3CDTF">2014-02-06T08:48:00Z</dcterms:created>
  <dcterms:modified xsi:type="dcterms:W3CDTF">2016-01-15T10:14:00Z</dcterms:modified>
</cp:coreProperties>
</file>